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BE52C3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bookmarkStart w:id="0" w:name="_GoBack"/>
      <w:bookmarkEnd w:id="0"/>
      <w:r w:rsidRPr="00BE52C3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BE52C3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BE52C3">
        <w:rPr>
          <w:rFonts w:ascii="Arial" w:hAnsi="Arial" w:cs="Arial"/>
          <w:color w:val="000000"/>
          <w:sz w:val="24"/>
          <w:szCs w:val="24"/>
        </w:rPr>
        <w:t xml:space="preserve">č. Objednatele </w:t>
      </w:r>
      <w:r w:rsidR="005319F5" w:rsidRPr="00BE52C3">
        <w:rPr>
          <w:rFonts w:ascii="Arial" w:hAnsi="Arial" w:cs="Arial"/>
          <w:color w:val="000000"/>
          <w:sz w:val="24"/>
          <w:szCs w:val="24"/>
        </w:rPr>
        <w:t>………</w:t>
      </w:r>
      <w:proofErr w:type="gramStart"/>
      <w:r w:rsidR="005319F5" w:rsidRPr="00BE52C3">
        <w:rPr>
          <w:rFonts w:ascii="Arial" w:hAnsi="Arial" w:cs="Arial"/>
          <w:color w:val="000000"/>
          <w:sz w:val="24"/>
          <w:szCs w:val="24"/>
        </w:rPr>
        <w:t>…..</w:t>
      </w:r>
      <w:proofErr w:type="gramEnd"/>
    </w:p>
    <w:p w:rsidR="00C30D59" w:rsidRPr="00BE52C3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BE52C3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326974" w:rsidRPr="00BE52C3" w:rsidRDefault="00450C0E" w:rsidP="00326974">
      <w:pPr>
        <w:jc w:val="center"/>
        <w:rPr>
          <w:rFonts w:cs="Arial"/>
          <w:b/>
          <w:sz w:val="24"/>
        </w:rPr>
      </w:pPr>
      <w:r w:rsidRPr="00BE52C3">
        <w:rPr>
          <w:rFonts w:cs="Arial"/>
          <w:b/>
          <w:sz w:val="24"/>
        </w:rPr>
        <w:t>„</w:t>
      </w:r>
      <w:r w:rsidR="00824F3C">
        <w:rPr>
          <w:rFonts w:cs="Arial"/>
          <w:b/>
          <w:sz w:val="24"/>
        </w:rPr>
        <w:t>Lesnické činnosti – provádění pěstebních a těžebních činností</w:t>
      </w:r>
      <w:r w:rsidR="00326974" w:rsidRPr="00BE52C3">
        <w:rPr>
          <w:rFonts w:cs="Arial"/>
          <w:b/>
          <w:sz w:val="24"/>
        </w:rPr>
        <w:t>“</w:t>
      </w:r>
    </w:p>
    <w:p w:rsidR="00C30D59" w:rsidRPr="00C30D59" w:rsidRDefault="00C30D59" w:rsidP="002D4882">
      <w:pPr>
        <w:pStyle w:val="01-L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1768DE">
      <w:r>
        <w:t>se sídlem:</w:t>
      </w:r>
      <w:r>
        <w:tab/>
      </w:r>
      <w:r>
        <w:tab/>
      </w:r>
      <w:r>
        <w:tab/>
      </w:r>
      <w:r w:rsidR="00FD0159">
        <w:t>Dělnická 213/12, Holešovice, 170 00 Praha 7</w:t>
      </w:r>
    </w:p>
    <w:p w:rsidR="00C30D59" w:rsidRDefault="00C30D59" w:rsidP="001768DE"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1768DE">
      <w:r>
        <w:t>bankovní spojení:</w:t>
      </w:r>
      <w:r>
        <w:tab/>
        <w:t>Komerční banka a.s.</w:t>
      </w:r>
    </w:p>
    <w:p w:rsidR="00C30D59" w:rsidRDefault="00C30D59" w:rsidP="001768DE">
      <w:r>
        <w:t>č.</w:t>
      </w:r>
      <w:r w:rsidR="00326974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1768DE"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1768DE"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26974" w:rsidP="001768DE"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26974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80"/>
      </w:tblGrid>
      <w:tr w:rsidR="00326974" w:rsidRPr="009A21C7" w:rsidTr="00450C0E">
        <w:trPr>
          <w:trHeight w:val="401"/>
        </w:trPr>
        <w:tc>
          <w:tcPr>
            <w:tcW w:w="266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telefon:</w:t>
            </w:r>
          </w:p>
        </w:tc>
        <w:tc>
          <w:tcPr>
            <w:tcW w:w="248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e-mail:</w:t>
            </w: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smluvních a smluvní dokumentace</w:t>
            </w:r>
          </w:p>
        </w:tc>
        <w:tc>
          <w:tcPr>
            <w:tcW w:w="2410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8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450C0E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technických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8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zápisů do stavebního deníku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8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80" w:type="dxa"/>
          </w:tcPr>
          <w:p w:rsidR="00326974" w:rsidRPr="005737D1" w:rsidRDefault="00326974" w:rsidP="00450C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8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</w:p>
    <w:p w:rsidR="00C30D59" w:rsidRPr="005319F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="005319F5" w:rsidRPr="005319F5">
        <w:rPr>
          <w:b/>
          <w:highlight w:val="yellow"/>
        </w:rPr>
        <w:t>………………</w:t>
      </w:r>
      <w:proofErr w:type="gramStart"/>
      <w:r w:rsidR="005319F5" w:rsidRPr="005319F5">
        <w:rPr>
          <w:b/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se sídlem: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zapsaná: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  <w:t xml:space="preserve">Obchodní </w:t>
      </w:r>
      <w:r w:rsidR="005319F5" w:rsidRPr="005319F5">
        <w:rPr>
          <w:highlight w:val="yellow"/>
        </w:rPr>
        <w:t>…………….</w:t>
      </w:r>
      <w:r w:rsidR="00AB776A" w:rsidRPr="005319F5">
        <w:rPr>
          <w:highlight w:val="yellow"/>
        </w:rPr>
        <w:t xml:space="preserve"> </w:t>
      </w:r>
      <w:proofErr w:type="gramStart"/>
      <w:r w:rsidR="00AB776A" w:rsidRPr="005319F5">
        <w:rPr>
          <w:highlight w:val="yellow"/>
        </w:rPr>
        <w:t>soudu</w:t>
      </w:r>
      <w:proofErr w:type="gramEnd"/>
      <w:r w:rsidR="00AB776A" w:rsidRPr="005319F5">
        <w:rPr>
          <w:highlight w:val="yellow"/>
        </w:rPr>
        <w:t xml:space="preserve"> </w:t>
      </w:r>
      <w:r w:rsidR="005319F5" w:rsidRPr="005319F5">
        <w:rPr>
          <w:highlight w:val="yellow"/>
        </w:rPr>
        <w:t>…………</w:t>
      </w:r>
      <w:r w:rsidR="00AB776A" w:rsidRPr="005319F5">
        <w:rPr>
          <w:highlight w:val="yellow"/>
        </w:rPr>
        <w:t xml:space="preserve">, </w:t>
      </w:r>
      <w:r w:rsidRPr="005319F5">
        <w:rPr>
          <w:highlight w:val="yellow"/>
        </w:rPr>
        <w:t xml:space="preserve">oddíl </w:t>
      </w:r>
      <w:r w:rsidR="005319F5" w:rsidRPr="005319F5">
        <w:rPr>
          <w:highlight w:val="yellow"/>
        </w:rPr>
        <w:t>…</w:t>
      </w:r>
      <w:r w:rsidRPr="005319F5">
        <w:rPr>
          <w:highlight w:val="yellow"/>
        </w:rPr>
        <w:t xml:space="preserve">, vložka </w:t>
      </w:r>
      <w:r w:rsidR="005319F5" w:rsidRPr="005319F5">
        <w:rPr>
          <w:highlight w:val="yellow"/>
        </w:rPr>
        <w:t>……………..</w:t>
      </w:r>
      <w:r w:rsidRPr="005319F5">
        <w:rPr>
          <w:highlight w:val="yellow"/>
        </w:rPr>
        <w:t>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bankovní spojení:</w:t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r w:rsidR="00AB776A" w:rsidRPr="005319F5">
        <w:rPr>
          <w:highlight w:val="yellow"/>
        </w:rPr>
        <w:t>.</w:t>
      </w:r>
    </w:p>
    <w:p w:rsidR="00C30D59" w:rsidRDefault="00C30D59" w:rsidP="00C30D59">
      <w:pPr>
        <w:ind w:left="283" w:firstLine="284"/>
      </w:pPr>
      <w:r w:rsidRPr="005319F5">
        <w:rPr>
          <w:highlight w:val="yellow"/>
        </w:rPr>
        <w:t>č.</w:t>
      </w:r>
      <w:r w:rsidR="00326974" w:rsidRPr="005319F5">
        <w:rPr>
          <w:highlight w:val="yellow"/>
        </w:rPr>
        <w:t xml:space="preserve"> </w:t>
      </w:r>
      <w:r w:rsidRPr="005319F5">
        <w:rPr>
          <w:highlight w:val="yellow"/>
        </w:rPr>
        <w:t>účtu: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AB776A" w:rsidRPr="005319F5" w:rsidRDefault="00C30D59" w:rsidP="00C30D59">
      <w:pPr>
        <w:ind w:left="283" w:firstLine="284"/>
        <w:rPr>
          <w:highlight w:val="yellow"/>
        </w:rPr>
      </w:pPr>
      <w:r>
        <w:t>IČ</w:t>
      </w:r>
      <w:r w:rsidRPr="005319F5">
        <w:rPr>
          <w:highlight w:val="yellow"/>
        </w:rPr>
        <w:t>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…………………….</w:t>
      </w:r>
    </w:p>
    <w:p w:rsidR="00AB776A" w:rsidRPr="005319F5" w:rsidRDefault="00C30D59" w:rsidP="00AB776A">
      <w:pPr>
        <w:ind w:left="283" w:firstLine="284"/>
        <w:rPr>
          <w:highlight w:val="yellow"/>
        </w:rPr>
      </w:pPr>
      <w:r w:rsidRPr="005319F5">
        <w:rPr>
          <w:highlight w:val="yellow"/>
        </w:rPr>
        <w:t>DIČ: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</w:t>
      </w:r>
    </w:p>
    <w:p w:rsidR="00C30D59" w:rsidRDefault="00734A58" w:rsidP="0060340F">
      <w:pPr>
        <w:ind w:left="283" w:firstLine="284"/>
      </w:pPr>
      <w:r w:rsidRPr="005319F5">
        <w:rPr>
          <w:highlight w:val="yellow"/>
        </w:rPr>
        <w:t>zastupující</w:t>
      </w:r>
      <w:r w:rsidR="00C30D59" w:rsidRPr="005319F5">
        <w:rPr>
          <w:highlight w:val="yellow"/>
        </w:rPr>
        <w:t>:</w:t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C30D59" w:rsidRPr="005737D1" w:rsidRDefault="00C30D59" w:rsidP="00AB7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lastRenderedPageBreak/>
              <w:t xml:space="preserve">technických </w:t>
            </w:r>
          </w:p>
        </w:tc>
        <w:tc>
          <w:tcPr>
            <w:tcW w:w="2410" w:type="dxa"/>
          </w:tcPr>
          <w:p w:rsidR="00C30D59" w:rsidRPr="005737D1" w:rsidRDefault="00C30D59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30D59" w:rsidRPr="00E45F9F" w:rsidRDefault="00C30D59" w:rsidP="00C30D59">
      <w:pPr>
        <w:pStyle w:val="Odstavec2"/>
        <w:ind w:left="567" w:hanging="567"/>
      </w:pPr>
      <w:r w:rsidRPr="00E45F9F">
        <w:t>(dále jen „</w:t>
      </w:r>
      <w:r w:rsidRPr="00E45F9F">
        <w:rPr>
          <w:b/>
          <w:i/>
        </w:rPr>
        <w:t>Zhotovitel</w:t>
      </w:r>
      <w:r w:rsidRPr="00E45F9F">
        <w:t>“)</w:t>
      </w:r>
    </w:p>
    <w:p w:rsidR="00C30D59" w:rsidRDefault="00C30D59" w:rsidP="00C30D59">
      <w:pPr>
        <w:pStyle w:val="Odstavec2"/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5A7E13" w:rsidP="002D4882">
      <w:pPr>
        <w:pStyle w:val="01-L"/>
      </w:pPr>
      <w:r>
        <w:t>Základní údaje</w:t>
      </w:r>
    </w:p>
    <w:p w:rsidR="007560F4" w:rsidRPr="002D4882" w:rsidRDefault="007560F4" w:rsidP="002D4882">
      <w:pPr>
        <w:pStyle w:val="02-ODST-2"/>
      </w:pPr>
      <w:r w:rsidRPr="002D4882">
        <w:t>Účelem této Smlouvy je potřeba Objednatele jakožto vlastník</w:t>
      </w:r>
      <w:r w:rsidR="001768DE">
        <w:t>a</w:t>
      </w:r>
      <w:r w:rsidRPr="002D4882">
        <w:t xml:space="preserve"> lesa mít zajištěnu </w:t>
      </w:r>
      <w:r w:rsidR="002D4882" w:rsidRPr="002D4882">
        <w:t xml:space="preserve">kontinuální </w:t>
      </w:r>
      <w:r w:rsidRPr="002D4882">
        <w:t>službu spočívající v provádění lesnických činností za účelem obhospodařování a ochrany pozemků určených k plnění funkce lesa v souladu s platnou legislativou s péčí řádného hospodáře.</w:t>
      </w:r>
      <w:r w:rsidR="002D4882" w:rsidRPr="002D4882">
        <w:t xml:space="preserve"> Smlouva představuje základní rámec spolupráce mezi Smluvními stranami, který bude upřesňován způsobem blíže specifikovaným Smlouvou.</w:t>
      </w:r>
    </w:p>
    <w:p w:rsidR="007560F4" w:rsidRPr="002D4882" w:rsidRDefault="007560F4" w:rsidP="002D4882">
      <w:pPr>
        <w:pStyle w:val="02-ODST-2"/>
      </w:pPr>
      <w:r w:rsidRPr="002D4882">
        <w:t>Zhotovitel prohlašuje, že má veškerá oprávnění a technické vybavení potřebné k řádnému splnění této Smlouvy. Zhotovitel disponuje příslušnými vlastnostmi, oprávněními, kapacitami a schopnostmi k činnostem, které jsou předmětem plnění Smlouvy, a zavazuje se těmito vlastnostmi, oprávněními, kapacitami a schopnostmi disponovat po celou dobu trvání smluvního vztahu s Objednatelem založeného Smlouvou.</w:t>
      </w:r>
    </w:p>
    <w:p w:rsidR="007560F4" w:rsidRPr="002D4882" w:rsidRDefault="007560F4" w:rsidP="002D4882">
      <w:pPr>
        <w:pStyle w:val="02-ODST-2"/>
      </w:pPr>
      <w:r w:rsidRPr="002D4882">
        <w:t>Tato Smlouva je výsledkem výběrového řízení vyhlášeného Objednatelem v souladu s platnou legislativou.</w:t>
      </w:r>
    </w:p>
    <w:p w:rsidR="004209C0" w:rsidRPr="002D4882" w:rsidRDefault="007560F4" w:rsidP="002D4882">
      <w:pPr>
        <w:pStyle w:val="02-ODST-2"/>
      </w:pPr>
      <w:r w:rsidRPr="002D4882">
        <w:t>Smluvní strany berou na vědomí, že rozsah služeb stanovený Objednatelem v Zadávací dokumentaci, jakož i ve Smlouvě, nemusí být během trvání smluvního vztahu založeného Smlouvou zcela naplněn nebo naopak může být překročen, a to s ohledem na nepředvídatelnost všech objektivních vlivů v době uzavření Smlouvy</w:t>
      </w:r>
      <w:r w:rsidR="004209C0" w:rsidRPr="002D4882">
        <w:t>; tj. služby Zhotovitele na základě této Smlouvy budou Zhotovitelem poskytovány v souladu a na základě této Smlouvy vždy v závislosti na upřesňování požadavků ze strany Objednatele</w:t>
      </w:r>
      <w:r w:rsidR="001768DE">
        <w:t xml:space="preserve"> (v zadání Objednatele)</w:t>
      </w:r>
      <w:r w:rsidR="004209C0" w:rsidRPr="002D4882">
        <w:t>.</w:t>
      </w:r>
    </w:p>
    <w:p w:rsidR="007560F4" w:rsidRPr="002D4882" w:rsidRDefault="004209C0" w:rsidP="002D4882">
      <w:pPr>
        <w:pStyle w:val="02-ODST-2"/>
      </w:pPr>
      <w:r w:rsidRPr="002D4882">
        <w:t>Smluvní strany se zavazují při výkladu této Smlouvy respektovat princip racionality. Výklad jednotlivých ustanovení Smlouvy musí být v souladu s účelem Smlouvy a nesmí odporovat zdravému rozumu</w:t>
      </w:r>
      <w:r w:rsidR="007560F4" w:rsidRPr="002D4882">
        <w:t xml:space="preserve">.  </w:t>
      </w:r>
    </w:p>
    <w:p w:rsidR="002D4882" w:rsidRDefault="00671C9E" w:rsidP="002D4882">
      <w:pPr>
        <w:pStyle w:val="02-ODST-2"/>
      </w:pPr>
      <w:r w:rsidRPr="002D4882">
        <w:t>Touto Smlouvou se Zhotovitel zavazuje na svůj náklad a nebezpečí řádně a včas</w:t>
      </w:r>
      <w:r w:rsidR="002D4882">
        <w:t xml:space="preserve"> a s odbornou péčí provádět lesnické činnosti zahrnující pěstební a těžební činnosti na smluvní územní jednotce vymezené v ustanovení </w:t>
      </w:r>
      <w:r w:rsidR="00660817">
        <w:t xml:space="preserve">4.1 </w:t>
      </w:r>
      <w:r w:rsidR="002D4882">
        <w:t>Smlouvy</w:t>
      </w:r>
      <w:r w:rsidR="00D06017">
        <w:t xml:space="preserve"> (dále též jen Dílo)</w:t>
      </w:r>
      <w:r w:rsidR="00E13DDF">
        <w:t>.</w:t>
      </w:r>
    </w:p>
    <w:p w:rsidR="00E13DDF" w:rsidRDefault="00E13DDF" w:rsidP="002D4882">
      <w:pPr>
        <w:pStyle w:val="02-ODST-2"/>
      </w:pPr>
      <w:r>
        <w:t>Realizace Díla Zhotovitelem zahrnuje provádění pěstební a těžební činnosti, přičemž</w:t>
      </w:r>
    </w:p>
    <w:p w:rsidR="00D06017" w:rsidRDefault="00E13DDF" w:rsidP="00D06017">
      <w:pPr>
        <w:pStyle w:val="05-ODST-3"/>
      </w:pPr>
      <w:r w:rsidRPr="002D4882">
        <w:t>Pěstební činnost</w:t>
      </w:r>
      <w:r>
        <w:t>í se pro účely smlouvy rozumí činnosti spojené s obnovou, výchovou a ochranou lesních porostů</w:t>
      </w:r>
      <w:r w:rsidR="00C73A0A">
        <w:t>, včetně dodávek příslušných přípravků a materiálů</w:t>
      </w:r>
      <w:r>
        <w:t>.</w:t>
      </w:r>
      <w:r w:rsidR="00D06017">
        <w:t xml:space="preserve"> </w:t>
      </w:r>
      <w:r>
        <w:t>Jedná se zejména o následující činnosti:</w:t>
      </w:r>
    </w:p>
    <w:p w:rsidR="00D06017" w:rsidRDefault="00E13DDF" w:rsidP="00D06017">
      <w:pPr>
        <w:pStyle w:val="10-ODST-3"/>
      </w:pPr>
      <w:r w:rsidRPr="002D4882">
        <w:t xml:space="preserve">provedení likvidace </w:t>
      </w:r>
      <w:proofErr w:type="spellStart"/>
      <w:r w:rsidRPr="002D4882">
        <w:t>těžebných</w:t>
      </w:r>
      <w:proofErr w:type="spellEnd"/>
      <w:r w:rsidRPr="002D4882">
        <w:t xml:space="preserve"> zby</w:t>
      </w:r>
      <w:r w:rsidR="00D06017">
        <w:t xml:space="preserve">tků – úklid klestí, </w:t>
      </w:r>
      <w:proofErr w:type="spellStart"/>
      <w:r w:rsidR="00D06017">
        <w:t>štěpkování</w:t>
      </w:r>
      <w:proofErr w:type="spellEnd"/>
      <w:r w:rsidR="00D06017">
        <w:t>,</w:t>
      </w:r>
    </w:p>
    <w:p w:rsidR="00D06017" w:rsidRDefault="00E13DDF" w:rsidP="00D06017">
      <w:pPr>
        <w:pStyle w:val="10-ODST-3"/>
      </w:pPr>
      <w:r w:rsidRPr="002D4882">
        <w:t>příprava půdy pro zalesnění,</w:t>
      </w:r>
    </w:p>
    <w:p w:rsidR="00E13DDF" w:rsidRDefault="00E13DDF" w:rsidP="00D06017">
      <w:pPr>
        <w:pStyle w:val="10-ODST-3"/>
      </w:pPr>
      <w:r w:rsidRPr="002D4882">
        <w:t xml:space="preserve">provádění zalesnění a ochranu kultur proti zvěři a </w:t>
      </w:r>
      <w:proofErr w:type="spellStart"/>
      <w:r w:rsidRPr="002D4882">
        <w:t>buřeni</w:t>
      </w:r>
      <w:proofErr w:type="spellEnd"/>
      <w:r w:rsidRPr="002D4882">
        <w:t xml:space="preserve"> a výchovu mladých lesních porostů – vyžínání,</w:t>
      </w:r>
      <w:r>
        <w:t xml:space="preserve"> prořezávky, prostřihávky apod.</w:t>
      </w:r>
    </w:p>
    <w:p w:rsidR="00D06017" w:rsidRDefault="00E13DDF" w:rsidP="00D06017">
      <w:pPr>
        <w:pStyle w:val="05-ODST-3"/>
      </w:pPr>
      <w:r w:rsidRPr="002D4882">
        <w:t>Těžební činnost</w:t>
      </w:r>
      <w:r>
        <w:t>í se pro účely Smlouvy rozumí</w:t>
      </w:r>
      <w:r w:rsidRPr="002D4882">
        <w:t xml:space="preserve"> </w:t>
      </w:r>
      <w:r>
        <w:t xml:space="preserve">veškeré těžební činnosti prováděné v určené lokalitě, jejichž výsledkem je surový kmen. Těžební činnost </w:t>
      </w:r>
      <w:r w:rsidR="00D06017">
        <w:t>zahrnuje zejména:</w:t>
      </w:r>
    </w:p>
    <w:p w:rsidR="00D06017" w:rsidRDefault="00E13DDF" w:rsidP="00D06017">
      <w:pPr>
        <w:pStyle w:val="10-ODST-3"/>
      </w:pPr>
      <w:r w:rsidRPr="002D4882">
        <w:t>provedení mýtní úmy</w:t>
      </w:r>
      <w:r w:rsidR="00D06017">
        <w:t xml:space="preserve">slné i </w:t>
      </w:r>
      <w:proofErr w:type="spellStart"/>
      <w:r w:rsidR="00D06017">
        <w:t>předmýtní</w:t>
      </w:r>
      <w:proofErr w:type="spellEnd"/>
      <w:r w:rsidR="00D06017">
        <w:t xml:space="preserve"> úmyslné těžby,</w:t>
      </w:r>
    </w:p>
    <w:p w:rsidR="00D06017" w:rsidRDefault="00E13DDF" w:rsidP="00D06017">
      <w:pPr>
        <w:pStyle w:val="10-ODST-3"/>
      </w:pPr>
      <w:r w:rsidRPr="002D4882">
        <w:t>zpracování těžby nahodilé (polomy, kůrovcové těžby apod.)</w:t>
      </w:r>
      <w:r>
        <w:t xml:space="preserve">, příjem a evidence dříví, </w:t>
      </w:r>
      <w:proofErr w:type="spellStart"/>
      <w:r>
        <w:t>potěžební</w:t>
      </w:r>
      <w:proofErr w:type="spellEnd"/>
      <w:r>
        <w:t xml:space="preserve"> úpravy,</w:t>
      </w:r>
    </w:p>
    <w:p w:rsidR="00D06017" w:rsidRDefault="00E13DDF" w:rsidP="00D06017">
      <w:pPr>
        <w:pStyle w:val="10-ODST-3"/>
      </w:pPr>
      <w:r>
        <w:lastRenderedPageBreak/>
        <w:t xml:space="preserve">soustřeďování dříví a odvoz, </w:t>
      </w:r>
      <w:r w:rsidRPr="002D4882">
        <w:t>resp. vyvážení dřevní hmoty na stanovené odvozní místo</w:t>
      </w:r>
      <w:r w:rsidR="00D06017">
        <w:t>,</w:t>
      </w:r>
    </w:p>
    <w:p w:rsidR="00D06017" w:rsidRDefault="00E13DDF" w:rsidP="00D06017">
      <w:pPr>
        <w:pStyle w:val="10-ODST-3"/>
      </w:pPr>
      <w:r w:rsidRPr="002D4882">
        <w:t>rekonstrukc</w:t>
      </w:r>
      <w:r>
        <w:t xml:space="preserve">i poničených lesních porostů a </w:t>
      </w:r>
      <w:r w:rsidRPr="002D4882">
        <w:t>provedení ochranných a kontrolních činností při výskytu hmy</w:t>
      </w:r>
      <w:r w:rsidR="00D06017">
        <w:t>zích škůdců a dřevokazných hub.</w:t>
      </w:r>
    </w:p>
    <w:p w:rsidR="00E13DDF" w:rsidRPr="002D4882" w:rsidRDefault="00E13DDF" w:rsidP="00D06017">
      <w:pPr>
        <w:pStyle w:val="10-ODST-3"/>
      </w:pPr>
      <w:r w:rsidRPr="002D4882">
        <w:t xml:space="preserve">Součástí těžební činnosti bude </w:t>
      </w:r>
      <w:r>
        <w:t xml:space="preserve">dle požadavků </w:t>
      </w:r>
      <w:r w:rsidR="00D06017">
        <w:t>Objednatele</w:t>
      </w:r>
      <w:r>
        <w:t xml:space="preserve"> </w:t>
      </w:r>
      <w:r w:rsidR="00D06017">
        <w:t xml:space="preserve">i služba Zhotovitele </w:t>
      </w:r>
      <w:r w:rsidRPr="002D4882">
        <w:t xml:space="preserve">spočívající v provedení průzkumu trhu pro prodej vytěžené dřevní hmoty s cílem získat informace o cenách na trhu.  </w:t>
      </w:r>
    </w:p>
    <w:p w:rsidR="00E13DDF" w:rsidRDefault="00E13DDF" w:rsidP="002D4882">
      <w:pPr>
        <w:pStyle w:val="02-ODST-2"/>
      </w:pPr>
      <w:r>
        <w:t>Rozsah pěstební a těžební činnosti vyplývá ze stávajících platných lesních hospodářských osnov (</w:t>
      </w:r>
      <w:r w:rsidR="00D06017">
        <w:t xml:space="preserve">dále též jen </w:t>
      </w:r>
      <w:r>
        <w:t xml:space="preserve">LHO), přičemž Objednatel požaduje postupně dle konkrétně stanoveného postupu a požadavků Objednatele provést </w:t>
      </w:r>
      <w:r w:rsidR="00C73A0A">
        <w:t>pěstební a těžební činnosti v</w:t>
      </w:r>
      <w:r w:rsidR="00D06017">
        <w:t xml:space="preserve"> celkovém </w:t>
      </w:r>
      <w:r w:rsidR="00C73A0A">
        <w:t>rozsahu uvedeném v Zadávací dokumentaci. Konkrétní rozsah a specifikace podmínek provádění pěstební a těžební činnosti Zhotovitele bude vždy v souladu se Smlouvou upřesněn prostřednictvím zadání Objednatele.</w:t>
      </w:r>
    </w:p>
    <w:p w:rsidR="00C73A0A" w:rsidRDefault="00C73A0A" w:rsidP="00C73A0A">
      <w:pPr>
        <w:pStyle w:val="05-ODST-3"/>
      </w:pPr>
      <w:r>
        <w:t xml:space="preserve">Smluvní strany sjednávají, že konkrétní zadání Objednatele bude Objednatel zasílat Zhotoviteli </w:t>
      </w:r>
      <w:r w:rsidR="00D06017">
        <w:t xml:space="preserve">v listinné verzi na adresu </w:t>
      </w:r>
      <w:r w:rsidR="00D06017" w:rsidRPr="00D06017">
        <w:rPr>
          <w:highlight w:val="yellow"/>
        </w:rPr>
        <w:t>…</w:t>
      </w:r>
      <w:r w:rsidR="00D06017">
        <w:t xml:space="preserve"> či </w:t>
      </w:r>
      <w:r>
        <w:t xml:space="preserve">v elektronické podobě na adresu Zhotovitele </w:t>
      </w:r>
      <w:proofErr w:type="gramStart"/>
      <w:r w:rsidRPr="00C73A0A">
        <w:rPr>
          <w:highlight w:val="yellow"/>
        </w:rPr>
        <w:t>…. ,</w:t>
      </w:r>
      <w:r>
        <w:t xml:space="preserve"> přičemž</w:t>
      </w:r>
      <w:proofErr w:type="gramEnd"/>
      <w:r>
        <w:t xml:space="preserve"> Zhotovitel je povinen bez zbytečného odkl</w:t>
      </w:r>
      <w:r w:rsidR="005A7E13">
        <w:t>adu převzetí zadání Objednatele</w:t>
      </w:r>
      <w:r>
        <w:t xml:space="preserve"> Objednateli potvrdit.</w:t>
      </w:r>
      <w:r w:rsidR="00660817">
        <w:t xml:space="preserve"> Zadání Objednatele je pro Zhotovitele závazné po jeho doručení. Zadání Objednatele se považuje za doručené předáním dokumentu do sféry dispozice Zhotovitele. </w:t>
      </w:r>
    </w:p>
    <w:p w:rsidR="00D06017" w:rsidRDefault="00D06017" w:rsidP="00C73A0A">
      <w:pPr>
        <w:pStyle w:val="02-ODST-2"/>
      </w:pPr>
      <w:r>
        <w:t>Zadání Objednatele bude vždy obsahovat alespoň:</w:t>
      </w:r>
    </w:p>
    <w:p w:rsidR="00D06017" w:rsidRDefault="00D06017" w:rsidP="00D06017">
      <w:pPr>
        <w:pStyle w:val="02-ODST-2"/>
        <w:numPr>
          <w:ilvl w:val="0"/>
          <w:numId w:val="0"/>
        </w:numPr>
        <w:ind w:left="567"/>
      </w:pPr>
      <w:r>
        <w:t>pro část Díla spočívající v provádění pěstebních činností</w:t>
      </w:r>
    </w:p>
    <w:p w:rsidR="00D06017" w:rsidRDefault="00D06017" w:rsidP="00D06017">
      <w:pPr>
        <w:pStyle w:val="05-ODST-3"/>
      </w:pPr>
      <w:r>
        <w:t>druh, rozsah a technologii provedení pěstebních činností,</w:t>
      </w:r>
    </w:p>
    <w:p w:rsidR="00D06017" w:rsidRDefault="00D06017" w:rsidP="00D06017">
      <w:pPr>
        <w:pStyle w:val="05-ODST-3"/>
      </w:pPr>
      <w:r>
        <w:t>termín provedení pěstebních činností,</w:t>
      </w:r>
      <w:r w:rsidR="00660817">
        <w:t xml:space="preserve"> termín předání pracoviště</w:t>
      </w:r>
    </w:p>
    <w:p w:rsidR="00D06017" w:rsidRDefault="00495061" w:rsidP="00495061">
      <w:pPr>
        <w:pStyle w:val="05-ODST-3"/>
      </w:pPr>
      <w:r>
        <w:t>v</w:t>
      </w:r>
      <w:r w:rsidR="00D06017">
        <w:t>ymezení lokality porostu, tj. konkrétní úplné vymezení jednotky prostorového rozdělení lesa</w:t>
      </w:r>
      <w:r w:rsidR="00E53217">
        <w:t>;</w:t>
      </w:r>
    </w:p>
    <w:p w:rsidR="00D06017" w:rsidRDefault="00E53217" w:rsidP="00E53217">
      <w:pPr>
        <w:pStyle w:val="02-ODST-2"/>
        <w:numPr>
          <w:ilvl w:val="0"/>
          <w:numId w:val="0"/>
        </w:numPr>
        <w:ind w:left="567"/>
      </w:pPr>
      <w:r>
        <w:t>p</w:t>
      </w:r>
      <w:r w:rsidR="00D06017">
        <w:t>ro část Díla spočívající v provádění těžebních činností</w:t>
      </w:r>
    </w:p>
    <w:p w:rsidR="00D06017" w:rsidRDefault="00E53217" w:rsidP="00E53217">
      <w:pPr>
        <w:pStyle w:val="05-ODST-3"/>
      </w:pPr>
      <w:r>
        <w:t>m</w:t>
      </w:r>
      <w:r w:rsidR="00D06017">
        <w:t>nožství dříví k těžbě dle dřevin</w:t>
      </w:r>
      <w:r>
        <w:t>,</w:t>
      </w:r>
    </w:p>
    <w:p w:rsidR="00D06017" w:rsidRDefault="00E53217" w:rsidP="00E53217">
      <w:pPr>
        <w:pStyle w:val="05-ODST-3"/>
      </w:pPr>
      <w:r>
        <w:t>d</w:t>
      </w:r>
      <w:r w:rsidR="00D06017">
        <w:t>ruh těžebních činností</w:t>
      </w:r>
      <w:r>
        <w:t>,</w:t>
      </w:r>
    </w:p>
    <w:p w:rsidR="00D06017" w:rsidRDefault="00E53217" w:rsidP="00E53217">
      <w:pPr>
        <w:pStyle w:val="05-ODST-3"/>
      </w:pPr>
      <w:r>
        <w:t>t</w:t>
      </w:r>
      <w:r w:rsidR="00D06017">
        <w:t>ermín provedení těžebních činností</w:t>
      </w:r>
      <w:r>
        <w:t>,</w:t>
      </w:r>
      <w:r w:rsidR="00660817">
        <w:t xml:space="preserve"> termín předání pracoviště</w:t>
      </w:r>
    </w:p>
    <w:p w:rsidR="00E53217" w:rsidRDefault="00E53217" w:rsidP="0095259F">
      <w:pPr>
        <w:pStyle w:val="05-ODST-3"/>
      </w:pPr>
      <w:r>
        <w:t>v</w:t>
      </w:r>
      <w:r w:rsidR="00D06017">
        <w:t>ymezení lokality porostu, tj. konkrétní úplné vymezení jednotky prostorového rozdělení lesa</w:t>
      </w:r>
      <w:r>
        <w:t>.</w:t>
      </w:r>
    </w:p>
    <w:p w:rsidR="00E53217" w:rsidRDefault="00E53217" w:rsidP="00E53217">
      <w:pPr>
        <w:pStyle w:val="01-L"/>
      </w:pPr>
      <w:r>
        <w:t>Předmět Smlouvy</w:t>
      </w:r>
      <w:r w:rsidR="007862D9">
        <w:t>, práva a povinnosti Smluvních stran</w:t>
      </w:r>
    </w:p>
    <w:p w:rsidR="00E13DDF" w:rsidRDefault="00E13DDF" w:rsidP="00C73A0A">
      <w:pPr>
        <w:pStyle w:val="02-ODST-2"/>
      </w:pPr>
      <w:r>
        <w:t xml:space="preserve">Touto Smlouvou se Zhotovitel zavazuje </w:t>
      </w:r>
      <w:r w:rsidRPr="002D4882">
        <w:t xml:space="preserve">v souladu a za podmínek stanovených touto Smlouvou a jejími přílohami, a v souladu s dokumenty, na které Smlouva odkazuje, v souladu a dle platných právních a technických nařízení a technických norem, Závazných podkladů, </w:t>
      </w:r>
      <w:r>
        <w:t xml:space="preserve">a </w:t>
      </w:r>
      <w:r w:rsidR="00C73A0A">
        <w:t>v souladu dle jednotlivých zadání</w:t>
      </w:r>
      <w:r w:rsidRPr="002D4882">
        <w:t xml:space="preserve"> Objednatele</w:t>
      </w:r>
      <w:r w:rsidR="00E53217">
        <w:t xml:space="preserve"> </w:t>
      </w:r>
      <w:r w:rsidR="005A7E13">
        <w:t xml:space="preserve">Dílo konkretizované v zadání Objednatele provést </w:t>
      </w:r>
      <w:r>
        <w:t>a vždy</w:t>
      </w:r>
      <w:r w:rsidRPr="002D4882">
        <w:t xml:space="preserve"> předat Objednateli. Objednat</w:t>
      </w:r>
      <w:r>
        <w:t>el se zavazuje řádně provedené D</w:t>
      </w:r>
      <w:r w:rsidRPr="002D4882">
        <w:t>ílo převzít při dodržení podmínek a ujednání této Smlouvy a zaplatit Zhotoviteli Cenu díla.</w:t>
      </w:r>
    </w:p>
    <w:p w:rsidR="005A7E13" w:rsidRPr="002D4882" w:rsidRDefault="005A7E13" w:rsidP="005A7E13">
      <w:pPr>
        <w:pStyle w:val="02-ODST-2"/>
      </w:pPr>
      <w:r w:rsidRPr="002D4882">
        <w:t xml:space="preserve">Zhotovitel je povinen provést Dílo v rozsahu a dle technického řešení podle níže uvedené dokumentace (dále jen „Závazné podklady“): </w:t>
      </w:r>
    </w:p>
    <w:p w:rsidR="005A7E13" w:rsidRPr="002D4882" w:rsidRDefault="005A7E13" w:rsidP="00A74704">
      <w:pPr>
        <w:pStyle w:val="05-ODST-3"/>
      </w:pPr>
      <w:r w:rsidRPr="002D4882">
        <w:t xml:space="preserve">Zhotoviteli předané a jím převzaté zadávací dokumentace ze dne </w:t>
      </w:r>
      <w:r w:rsidR="00A82BC9">
        <w:t>7. 1. 2016</w:t>
      </w:r>
      <w:r w:rsidRPr="002D4882">
        <w:t xml:space="preserve"> k zakázce č. </w:t>
      </w:r>
      <w:r>
        <w:t>330/15/OCN s názvem „</w:t>
      </w:r>
      <w:r w:rsidR="00A74704" w:rsidRPr="00A74704">
        <w:t>Lesnické činnosti – provádění pěstebních a těžebních činností</w:t>
      </w:r>
      <w:r>
        <w:t>“</w:t>
      </w:r>
      <w:r w:rsidRPr="002D4882">
        <w:t xml:space="preserve"> včetně jejích příloh (dále jen „Zadávací dokumentace)</w:t>
      </w:r>
    </w:p>
    <w:p w:rsidR="005A7E13" w:rsidRDefault="005A7E13" w:rsidP="00475FFE">
      <w:pPr>
        <w:pStyle w:val="05-ODST-3"/>
      </w:pPr>
      <w:r w:rsidRPr="002D4882">
        <w:t xml:space="preserve">nabídky Zhotovitele č. </w:t>
      </w:r>
      <w:r w:rsidRPr="002D4882">
        <w:rPr>
          <w:highlight w:val="yellow"/>
        </w:rPr>
        <w:t>………..</w:t>
      </w:r>
      <w:r w:rsidRPr="002D4882">
        <w:t xml:space="preserve"> ze dne </w:t>
      </w:r>
      <w:r w:rsidRPr="002D4882">
        <w:rPr>
          <w:highlight w:val="yellow"/>
        </w:rPr>
        <w:t>………</w:t>
      </w:r>
      <w:r w:rsidRPr="002D4882">
        <w:t xml:space="preserve">. </w:t>
      </w:r>
      <w:proofErr w:type="gramStart"/>
      <w:r w:rsidRPr="002D4882">
        <w:t>podané</w:t>
      </w:r>
      <w:proofErr w:type="gramEnd"/>
      <w:r w:rsidRPr="002D4882">
        <w:t xml:space="preserve"> do výběrového řízení k zakázce dle Zadávací dokumentace (dále jen „Nabídka“),</w:t>
      </w:r>
    </w:p>
    <w:p w:rsidR="005A7E13" w:rsidRDefault="005A7E13" w:rsidP="00475FFE">
      <w:pPr>
        <w:pStyle w:val="05-ODST-3"/>
      </w:pPr>
      <w:r>
        <w:t>LHO a pokyny Objednatele.</w:t>
      </w:r>
    </w:p>
    <w:p w:rsidR="005A7E13" w:rsidRPr="002D4882" w:rsidRDefault="005A7E13" w:rsidP="005A7E13">
      <w:pPr>
        <w:pStyle w:val="02-ODST-2"/>
      </w:pPr>
      <w:r>
        <w:lastRenderedPageBreak/>
        <w:t>Výše uvedené dokumenty jsou pro Zhotovitel závazné dle stupně závaznosti v pořadí: 1) LHO a pokyny Objednatele, 2) Zadávací dokumentace, 3) Nabídka.</w:t>
      </w:r>
    </w:p>
    <w:p w:rsidR="00F7257A" w:rsidRDefault="00F7257A" w:rsidP="00475FFE">
      <w:pPr>
        <w:pStyle w:val="02-ODST-2"/>
      </w:pPr>
      <w:r w:rsidRPr="002D4882">
        <w:t>Zhotovitel prohlašuje, že výše zmíněné Závazné podklady pečlivě prostudoval a prohlašuje, že podle nich lze</w:t>
      </w:r>
      <w:r w:rsidR="00475FFE">
        <w:t xml:space="preserve"> provést</w:t>
      </w:r>
      <w:r w:rsidRPr="002D4882">
        <w:t xml:space="preserve"> bezvadné D</w:t>
      </w:r>
      <w:r w:rsidR="00475FFE">
        <w:t>ílo.</w:t>
      </w:r>
    </w:p>
    <w:p w:rsidR="00D97A2D" w:rsidRDefault="00475FFE" w:rsidP="00475FFE">
      <w:pPr>
        <w:pStyle w:val="02-ODST-2"/>
      </w:pPr>
      <w:r>
        <w:t>Konkrétní rozsah Díla bude po dobu trvání této Smlouvy v souladu s ustanoveními čl. 2 Smlouvy upřesňován v zadání Objednatele, přičemž Smluvní strany se dohodly, že obě strany jsou oprávněny předložit písemné návrhy na změnu zadání Objednatele, kdy v takovém případě tyto změny, nedohodnou-li se Smluvní strany jinak, na</w:t>
      </w:r>
      <w:r w:rsidR="00D97A2D">
        <w:t>by</w:t>
      </w:r>
      <w:r>
        <w:t xml:space="preserve">dou </w:t>
      </w:r>
      <w:r w:rsidR="00D97A2D">
        <w:t xml:space="preserve">platnosti a </w:t>
      </w:r>
      <w:r>
        <w:t xml:space="preserve">účinnosti po písemném schválení obě oběma stranami zaznamenaném ve Změnovém listu zadání Objednatele (dále též jen Změnový list) </w:t>
      </w:r>
      <w:r w:rsidR="00D97A2D">
        <w:t>stvrzeném zástupci obou Smluvních stran.</w:t>
      </w:r>
    </w:p>
    <w:p w:rsidR="00D97A2D" w:rsidRDefault="00475FFE" w:rsidP="00D97A2D">
      <w:pPr>
        <w:pStyle w:val="05-ODST-3"/>
      </w:pPr>
      <w:r>
        <w:t>Veškeré návrhy stran budou projednávány v tzv. změnových řízeních, jejichž výsledek bude vždy zaznamenán v tzv. Změnovém listu.</w:t>
      </w:r>
    </w:p>
    <w:p w:rsidR="00D97A2D" w:rsidRDefault="00475FFE" w:rsidP="00D97A2D">
      <w:pPr>
        <w:pStyle w:val="05-ODST-3"/>
      </w:pPr>
      <w:r>
        <w:t>Změna zadání Objednatele učiněná pouze ústní formou je nepřípustná. Změnové řízení může probíhat distanční (korespondenční) formou či formou osobních jednání, ze kterých budou pořizovány písemné zápisy.</w:t>
      </w:r>
      <w:r w:rsidR="007114E6">
        <w:t xml:space="preserve"> Náklady na změnové</w:t>
      </w:r>
      <w:r w:rsidR="00D97A2D">
        <w:t xml:space="preserve"> řízení nese každá strana sama.</w:t>
      </w:r>
    </w:p>
    <w:p w:rsidR="00D97A2D" w:rsidRDefault="00D97A2D" w:rsidP="00D97A2D">
      <w:pPr>
        <w:pStyle w:val="05-ODST-3"/>
      </w:pPr>
      <w:r>
        <w:t xml:space="preserve">Smluvní strany jsou povinny poskytnout si v rámci změnových </w:t>
      </w:r>
      <w:proofErr w:type="gramStart"/>
      <w:r>
        <w:t>řízeních</w:t>
      </w:r>
      <w:proofErr w:type="gramEnd"/>
      <w:r>
        <w:t xml:space="preserve"> vzájemnou součinnost. Při předání návrhu na změnové řízení jedné strany druhé Smluvní strany se zavazují Smluvní strany jejich převzetí a předání písemně potvrdit, v případě odmítnutí splnění tohoto závazku se považuje návrh změny zadání Objednatele za doručený jeho předáním do sféry dispozice druhé Smluvní strany.  </w:t>
      </w:r>
    </w:p>
    <w:p w:rsidR="00D97A2D" w:rsidRDefault="00D97A2D" w:rsidP="00D97A2D">
      <w:pPr>
        <w:pStyle w:val="05-ODST-3"/>
      </w:pPr>
      <w:r>
        <w:t>Mimo režim změnového řízení je Objednatel oprávněn jednostranně provádět změnu zadání Objednatele, v nezbytně nutném rozsahu a jen z vážných důvodů, např. v případě: živelních událostí a klimatických vlivů, odůvodněných ekonomických</w:t>
      </w:r>
      <w:r w:rsidR="007862D9">
        <w:t xml:space="preserve"> potřeb</w:t>
      </w:r>
      <w:r>
        <w:t xml:space="preserve"> </w:t>
      </w:r>
      <w:proofErr w:type="gramStart"/>
      <w:r>
        <w:t>Objednatele  či</w:t>
      </w:r>
      <w:proofErr w:type="gramEnd"/>
      <w:r>
        <w:t xml:space="preserve"> požadavků lesního hospodaření, vydání nového či změny dosavadní platné legislativy, vydání soudního či správního rozhodnutí, apod.</w:t>
      </w:r>
    </w:p>
    <w:p w:rsidR="00D97A2D" w:rsidRDefault="00E64FED" w:rsidP="00475FFE">
      <w:pPr>
        <w:pStyle w:val="02-ODST-2"/>
      </w:pPr>
      <w:r>
        <w:t>Zhotovitel je povinen provádět Dílo řádně, včas, s odbornou péčí, vlastním jménem, na vlastní odpovědnost a v souladu se Smlouvou, předcházet vzniku škod a chránit oprávněné zájmy Objednatele, se kterými byl srozuměn či které jsou zřejmé s ohledem na odbornou kvalifikaci Zhotovitele.</w:t>
      </w:r>
    </w:p>
    <w:p w:rsidR="00E64FED" w:rsidRDefault="00E64FED" w:rsidP="00475FFE">
      <w:pPr>
        <w:pStyle w:val="02-ODST-2"/>
      </w:pPr>
      <w:r>
        <w:t xml:space="preserve">Zhotovitel je povinen poskytnout Objednateli potřebnou součinnost umožňující zejména kontrolu kvality a rozsahu </w:t>
      </w:r>
      <w:r w:rsidR="00095FB1">
        <w:t>provádění Díla.</w:t>
      </w:r>
    </w:p>
    <w:p w:rsidR="00095FB1" w:rsidRDefault="00095FB1" w:rsidP="00095FB1">
      <w:pPr>
        <w:pStyle w:val="02-ODST-2"/>
      </w:pPr>
      <w:r>
        <w:t xml:space="preserve">Objednatel je povinen Zhotoviteli </w:t>
      </w:r>
      <w:r w:rsidRPr="00095FB1">
        <w:t>poskytnout součinnost potřebnou</w:t>
      </w:r>
      <w:r>
        <w:t xml:space="preserve"> k řádné</w:t>
      </w:r>
      <w:r w:rsidRPr="00095FB1">
        <w:t xml:space="preserve">mu plněni jeho povinnosti podle Smlouvy. </w:t>
      </w:r>
      <w:r>
        <w:t>Objednatel je za účelem plnění Smlouvy Zhotovitelem povinen zejména</w:t>
      </w:r>
    </w:p>
    <w:p w:rsidR="00095FB1" w:rsidRDefault="007C3DCA" w:rsidP="007C3DCA">
      <w:pPr>
        <w:pStyle w:val="05-ODST-3"/>
      </w:pPr>
      <w:r>
        <w:t>u</w:t>
      </w:r>
      <w:r w:rsidR="00095FB1">
        <w:t>možnit vstup na pozemky, k nimž má Objednatel právo hospodařit, včetně vstupu s technikou nezbytnou k provádění Díla,</w:t>
      </w:r>
    </w:p>
    <w:p w:rsidR="00095FB1" w:rsidRDefault="007C3DCA" w:rsidP="007C3DCA">
      <w:pPr>
        <w:pStyle w:val="05-ODST-3"/>
      </w:pPr>
      <w:r>
        <w:t>s</w:t>
      </w:r>
      <w:r w:rsidR="00095FB1">
        <w:t>eznámit Zhotovitele s vnitřními předpisy, které musí Zhotovitel a veškeré osoby na jeho straně bezpodmínečně dodržovat,</w:t>
      </w:r>
    </w:p>
    <w:p w:rsidR="00095FB1" w:rsidRDefault="00095FB1" w:rsidP="007C3DCA">
      <w:pPr>
        <w:pStyle w:val="05-ODST-3"/>
      </w:pPr>
      <w:r>
        <w:t>v dohodnutou dobu mí</w:t>
      </w:r>
      <w:r w:rsidRPr="00095FB1">
        <w:t>t k dispozici pověř</w:t>
      </w:r>
      <w:r>
        <w:t>eného pracovní</w:t>
      </w:r>
      <w:r w:rsidRPr="00095FB1">
        <w:t>ka</w:t>
      </w:r>
      <w:r>
        <w:t xml:space="preserve"> Objednatele ke komunikaci se Zhotovitelem</w:t>
      </w:r>
      <w:r w:rsidR="0057688A">
        <w:t>,</w:t>
      </w:r>
    </w:p>
    <w:p w:rsidR="00475FFE" w:rsidRDefault="0057688A" w:rsidP="007C3DCA">
      <w:pPr>
        <w:pStyle w:val="05-ODST-3"/>
      </w:pPr>
      <w:r>
        <w:t>předat Zhotoviteli podklady nezbytné pro provádění Díla Zhotovitelem.</w:t>
      </w:r>
    </w:p>
    <w:p w:rsidR="0057688A" w:rsidRPr="00475FFE" w:rsidRDefault="0057688A" w:rsidP="00475FFE">
      <w:pPr>
        <w:pStyle w:val="02-ODST-2"/>
      </w:pPr>
      <w:r>
        <w:t>Zhotovitel je povinen oznámit Objednateli identifikační údaje osob provádějících Dílo, jež se budou pohybovat v konkrétní lokalitě porostu, a to formou předání seznamu osob Zhotovitele zástupci Objednatele.</w:t>
      </w:r>
    </w:p>
    <w:p w:rsidR="00921D0D" w:rsidRPr="002D4882" w:rsidRDefault="00817E17" w:rsidP="002D4882">
      <w:pPr>
        <w:pStyle w:val="02-ODST-2"/>
      </w:pPr>
      <w:r w:rsidRPr="002D4882">
        <w:t>Bez sdělení identifikačních údajů osob provádějících práce na Díle na straně Zhotovitele nebudou takové osoby k realizaci prací na Díle v místě plnění vpuštěny, a tuto skutečnost nelze považovat za neposkytnutí součinnosti ze strany Objednatele a Zhotovitel nemá právo uplatňovat žádné sankce vůči Objednateli.</w:t>
      </w:r>
    </w:p>
    <w:p w:rsidR="00817E17" w:rsidRPr="002D4882" w:rsidRDefault="00921D0D" w:rsidP="002D4882">
      <w:pPr>
        <w:pStyle w:val="02-ODST-2"/>
      </w:pPr>
      <w:r w:rsidRPr="002D4882">
        <w:t>Objednatel je rovněž oprávněn kontrolovat osoby – provádět kon</w:t>
      </w:r>
      <w:r w:rsidR="0057688A">
        <w:t>trolu osob, které se pohybují v místě plnění</w:t>
      </w:r>
      <w:r w:rsidRPr="002D4882">
        <w:t>. V případě, že osoby na straně Zhotovitele nacházející se na</w:t>
      </w:r>
      <w:r w:rsidR="0057688A">
        <w:t xml:space="preserve"> místě plnění</w:t>
      </w:r>
      <w:r w:rsidRPr="002D4882">
        <w:t xml:space="preserve"> nebudou osoby schválené Objednatelem a uvedené v seznamu osob, jež Zhotovitel je povinen předat Objednateli, je Objednate</w:t>
      </w:r>
      <w:r w:rsidR="002E53D8">
        <w:t>l oprávněn vykázat tyto osoby z místa plnění</w:t>
      </w:r>
      <w:r w:rsidRPr="002D4882">
        <w:t xml:space="preserve"> a po Zhotoviteli požadovat </w:t>
      </w:r>
      <w:r w:rsidRPr="002D4882">
        <w:lastRenderedPageBreak/>
        <w:t>sjednané smluvní pokuty. Zhotovitel v takovém případě nemá právo uplatňovat jakékoli sankce vůči Objednateli.</w:t>
      </w:r>
    </w:p>
    <w:p w:rsidR="00817E17" w:rsidRPr="002D4882" w:rsidRDefault="00817E17" w:rsidP="002D4882">
      <w:pPr>
        <w:pStyle w:val="02-ODST-2"/>
      </w:pPr>
      <w:r w:rsidRPr="002D4882">
        <w:t>Objednatel se zavazuje proškolit Zhotovitele z vnitřních předpisů Objednatele vztahující se k provádění Díla Zhotovitelem v konkrétní</w:t>
      </w:r>
      <w:r w:rsidR="00274151" w:rsidRPr="002D4882">
        <w:t>m</w:t>
      </w:r>
      <w:r w:rsidRPr="002D4882">
        <w:t xml:space="preserve"> míst</w:t>
      </w:r>
      <w:r w:rsidR="00274151" w:rsidRPr="002D4882">
        <w:t>ě</w:t>
      </w:r>
      <w:r w:rsidRPr="002D4882">
        <w:t xml:space="preserve"> plnění a ve vztahu k chování osob v areálech provozu Objednatele.</w:t>
      </w:r>
      <w:r w:rsidR="006C1726" w:rsidRPr="002D4882">
        <w:t xml:space="preserve"> </w:t>
      </w:r>
      <w:r w:rsidRPr="002D4882">
        <w:t>Objednatel seznámí Zhotovitele se specifickými předpisy v oblasti ochrany a bezpečnosti zdraví při práci, s vnitřními předpisy Objednatele a dalšími požadavky a omezujícímu podmínkami platnými pro pohyb osob v areálech skladů pohonných hmot Objednatele</w:t>
      </w:r>
      <w:r w:rsidR="00274151" w:rsidRPr="002D4882">
        <w:t>.</w:t>
      </w:r>
      <w:r w:rsidR="006C1726" w:rsidRPr="002D4882">
        <w:t xml:space="preserve"> </w:t>
      </w:r>
    </w:p>
    <w:p w:rsidR="00817E17" w:rsidRPr="002D4882" w:rsidRDefault="00817E17" w:rsidP="002D4882">
      <w:pPr>
        <w:pStyle w:val="02-ODST-2"/>
      </w:pPr>
      <w:r w:rsidRPr="002D4882">
        <w:t>Zhotovitel je povinen zajistit seznámení osob na straně Zhotovitele s vnitřními předpisy Objednatele.</w:t>
      </w:r>
    </w:p>
    <w:p w:rsidR="00DD57F1" w:rsidRDefault="00DD57F1" w:rsidP="002D4882">
      <w:pPr>
        <w:pStyle w:val="02-ODST-2"/>
      </w:pPr>
      <w:r w:rsidRPr="002D4882">
        <w:t>Za dodržování a plnění povinností v oblasti bezpečnosti a ochrany zdraví při práci při provádění Díla dle této Smlouvy je za Objednatele pověřen zaměstnanec Objednatele jmenovaný Objednatelem a uvedený v</w:t>
      </w:r>
      <w:r w:rsidR="002E53D8">
        <w:t> </w:t>
      </w:r>
      <w:proofErr w:type="gramStart"/>
      <w:r w:rsidR="002E53D8">
        <w:t>zadaní</w:t>
      </w:r>
      <w:proofErr w:type="gramEnd"/>
      <w:r w:rsidR="002E53D8">
        <w:t xml:space="preserve"> Objednatele</w:t>
      </w:r>
      <w:r w:rsidRPr="002D4882">
        <w:t>. Smluvní strany se dohodly, že bude plnit úlohu koordinace provádění opatření k zajištění BOZP zaměstnanců Objednatele a Zhotovitele a postupů k jejich splnění.</w:t>
      </w:r>
    </w:p>
    <w:p w:rsidR="00B02C45" w:rsidRDefault="00B02C45" w:rsidP="002D4882">
      <w:pPr>
        <w:pStyle w:val="02-ODST-2"/>
      </w:pPr>
      <w:r>
        <w:t>Objednatel se zavazuje, nebylo-li tak učiněno v rámci výběrového řízení, jehož výsledkem je uzavření Smlouvy, předat Zhotoviteli a poskytnout do výpůjčky nebo zpřístupnit v případě dokumentů v elektronické podobě na dobu trvání Smlouvy pro smluvní územní jednotku, která je místem plnění porostní mapu, soupis omezení režimu hospodaření v</w:t>
      </w:r>
      <w:r w:rsidR="003B7BE8">
        <w:t> </w:t>
      </w:r>
      <w:r>
        <w:t>lese</w:t>
      </w:r>
      <w:r w:rsidR="003B7BE8">
        <w:t>.</w:t>
      </w:r>
    </w:p>
    <w:p w:rsidR="001A1312" w:rsidRDefault="0003727D" w:rsidP="001A1312">
      <w:pPr>
        <w:pStyle w:val="02-ODST-2"/>
      </w:pPr>
      <w:r>
        <w:t xml:space="preserve">Objednatel se zavazuje zadávat </w:t>
      </w:r>
      <w:r w:rsidR="001A1312">
        <w:t>konkretizaci Díla</w:t>
      </w:r>
      <w:r>
        <w:t xml:space="preserve"> Zhotoviteli</w:t>
      </w:r>
      <w:r w:rsidR="001A1312">
        <w:t xml:space="preserve"> tak, aby bylo s ohledem na podmínky provozu areálu skladu pohonných hmot Objednatele a podmínky lesnického provozu reálně možné a účelné je vykonávat.</w:t>
      </w:r>
    </w:p>
    <w:p w:rsidR="00F82CC8" w:rsidRPr="00F82CC8" w:rsidRDefault="001A1312" w:rsidP="001A1312">
      <w:pPr>
        <w:pStyle w:val="02-ODST-2"/>
      </w:pPr>
      <w:r>
        <w:t xml:space="preserve">Zhotovitel </w:t>
      </w:r>
      <w:r w:rsidRPr="001A1312">
        <w:rPr>
          <w:rFonts w:cs="Arial"/>
        </w:rPr>
        <w:t xml:space="preserve">je v souladu s </w:t>
      </w:r>
      <w:proofErr w:type="spellStart"/>
      <w:r w:rsidRPr="001A1312">
        <w:rPr>
          <w:rFonts w:cs="Arial"/>
        </w:rPr>
        <w:t>ust</w:t>
      </w:r>
      <w:proofErr w:type="spellEnd"/>
      <w:r w:rsidRPr="001A1312">
        <w:rPr>
          <w:rFonts w:cs="Arial"/>
        </w:rPr>
        <w:t xml:space="preserve">. § 2594 odst. 1 </w:t>
      </w:r>
      <w:r>
        <w:rPr>
          <w:rFonts w:cs="Arial"/>
        </w:rPr>
        <w:t>zákona č. 89/2012 Sb., občanského zákoníku, v platném znění, povinen pí</w:t>
      </w:r>
      <w:r w:rsidRPr="001A1312">
        <w:rPr>
          <w:rFonts w:cs="Arial"/>
        </w:rPr>
        <w:t xml:space="preserve">semně upozornit </w:t>
      </w:r>
      <w:r>
        <w:rPr>
          <w:rFonts w:cs="Arial"/>
        </w:rPr>
        <w:t>Objednatele</w:t>
      </w:r>
      <w:r w:rsidRPr="001A1312">
        <w:rPr>
          <w:rFonts w:cs="Arial"/>
        </w:rPr>
        <w:t xml:space="preserve"> na nevhodnou povahu p</w:t>
      </w:r>
      <w:r>
        <w:rPr>
          <w:rFonts w:cs="Arial"/>
        </w:rPr>
        <w:t>okynů Objednatele k prová</w:t>
      </w:r>
      <w:r w:rsidRPr="001A1312">
        <w:rPr>
          <w:rFonts w:cs="Arial"/>
        </w:rPr>
        <w:t>dě</w:t>
      </w:r>
      <w:r>
        <w:rPr>
          <w:rFonts w:cs="Arial"/>
        </w:rPr>
        <w:t xml:space="preserve">ní Díla zadaných Objednatelem na základě a dle této Smlouvy Zhotoviteli </w:t>
      </w:r>
      <w:r w:rsidRPr="001A1312">
        <w:rPr>
          <w:rFonts w:cs="Arial"/>
        </w:rPr>
        <w:t xml:space="preserve">(včetně nevhodnosti </w:t>
      </w:r>
      <w:r>
        <w:rPr>
          <w:rFonts w:cs="Arial"/>
        </w:rPr>
        <w:t>zadání Objednatele</w:t>
      </w:r>
      <w:r w:rsidRPr="001A1312">
        <w:rPr>
          <w:rFonts w:cs="Arial"/>
        </w:rPr>
        <w:t>), na</w:t>
      </w:r>
      <w:r>
        <w:rPr>
          <w:rFonts w:cs="Arial"/>
        </w:rPr>
        <w:t xml:space="preserve"> nevhodnou povahu sadebního materiá</w:t>
      </w:r>
      <w:r w:rsidRPr="001A1312">
        <w:rPr>
          <w:rFonts w:cs="Arial"/>
        </w:rPr>
        <w:t>lu č</w:t>
      </w:r>
      <w:r>
        <w:rPr>
          <w:rFonts w:cs="Arial"/>
        </w:rPr>
        <w:t>i osiva příp. převzaté</w:t>
      </w:r>
      <w:r w:rsidRPr="001A1312">
        <w:rPr>
          <w:rFonts w:cs="Arial"/>
        </w:rPr>
        <w:t xml:space="preserve">ho od </w:t>
      </w:r>
      <w:r>
        <w:rPr>
          <w:rFonts w:cs="Arial"/>
        </w:rPr>
        <w:t>Objednatele</w:t>
      </w:r>
      <w:r w:rsidRPr="001A1312">
        <w:rPr>
          <w:rFonts w:cs="Arial"/>
        </w:rPr>
        <w:t>, jakož i na</w:t>
      </w:r>
      <w:r>
        <w:rPr>
          <w:rFonts w:cs="Arial"/>
        </w:rPr>
        <w:t xml:space="preserve"> nevhodné podmínky v místě plnění k provádění Díla</w:t>
      </w:r>
      <w:r w:rsidRPr="001A1312">
        <w:rPr>
          <w:rFonts w:cs="Arial"/>
        </w:rPr>
        <w:t>,</w:t>
      </w:r>
      <w:r>
        <w:rPr>
          <w:rFonts w:cs="Arial"/>
        </w:rPr>
        <w:t xml:space="preserve"> </w:t>
      </w:r>
      <w:r w:rsidRPr="001A1312">
        <w:rPr>
          <w:rFonts w:cs="Arial"/>
        </w:rPr>
        <w:t xml:space="preserve">jestliže </w:t>
      </w:r>
      <w:r>
        <w:rPr>
          <w:rFonts w:cs="Arial"/>
        </w:rPr>
        <w:t>Zhotovitel</w:t>
      </w:r>
      <w:r w:rsidRPr="001A1312">
        <w:rPr>
          <w:rFonts w:cs="Arial"/>
        </w:rPr>
        <w:t xml:space="preserve"> mohl tuto nevhodnos</w:t>
      </w:r>
      <w:r>
        <w:rPr>
          <w:rFonts w:cs="Arial"/>
        </w:rPr>
        <w:t>t zjistit při vynaložení odborné pé</w:t>
      </w:r>
      <w:r w:rsidRPr="001A1312">
        <w:rPr>
          <w:rFonts w:cs="Arial"/>
        </w:rPr>
        <w:t>če.</w:t>
      </w:r>
    </w:p>
    <w:p w:rsidR="00F82CC8" w:rsidRDefault="00F82CC8" w:rsidP="00F82CC8">
      <w:pPr>
        <w:pStyle w:val="02-ODST-2"/>
        <w:rPr>
          <w:rFonts w:cs="Arial"/>
        </w:rPr>
      </w:pPr>
      <w:r>
        <w:rPr>
          <w:rFonts w:cs="Arial"/>
        </w:rPr>
        <w:t>Při provádění Díla</w:t>
      </w:r>
      <w:r w:rsidR="001A1312" w:rsidRPr="00F82CC8">
        <w:rPr>
          <w:rFonts w:cs="Arial"/>
        </w:rPr>
        <w:t xml:space="preserve"> je </w:t>
      </w:r>
      <w:r>
        <w:rPr>
          <w:rFonts w:cs="Arial"/>
        </w:rPr>
        <w:t>Zhotovitel</w:t>
      </w:r>
      <w:r w:rsidR="001A1312" w:rsidRPr="00F82CC8">
        <w:rPr>
          <w:rFonts w:cs="Arial"/>
        </w:rPr>
        <w:t xml:space="preserve"> povinen </w:t>
      </w:r>
      <w:r>
        <w:rPr>
          <w:rFonts w:cs="Arial"/>
        </w:rPr>
        <w:t>si počínat tak, aby nedocházelo k nedůvodné újmě zejmé</w:t>
      </w:r>
      <w:r w:rsidR="001A1312" w:rsidRPr="00F82CC8">
        <w:rPr>
          <w:rFonts w:cs="Arial"/>
        </w:rPr>
        <w:t>n</w:t>
      </w:r>
      <w:r>
        <w:rPr>
          <w:rFonts w:cs="Arial"/>
        </w:rPr>
        <w:t>a na zdraví, na majetku, na přírodě a životní</w:t>
      </w:r>
      <w:r w:rsidR="001A1312" w:rsidRPr="00F82CC8">
        <w:rPr>
          <w:rFonts w:cs="Arial"/>
        </w:rPr>
        <w:t>m</w:t>
      </w:r>
      <w:r>
        <w:rPr>
          <w:rFonts w:cs="Arial"/>
        </w:rPr>
        <w:t xml:space="preserve"> prostředí,</w:t>
      </w:r>
      <w:r w:rsidR="001A1312" w:rsidRPr="00F82CC8">
        <w:rPr>
          <w:rFonts w:cs="Arial"/>
        </w:rPr>
        <w:t xml:space="preserve"> př</w:t>
      </w:r>
      <w:r>
        <w:rPr>
          <w:rFonts w:cs="Arial"/>
        </w:rPr>
        <w:t>ičemž tuto povinnost prevence má Zhotovitel jak vůči Objednateli, tak vůči jakýmkoli třetím osobám (subjektům). V rámci své</w:t>
      </w:r>
      <w:r w:rsidR="001A1312" w:rsidRPr="00F82CC8">
        <w:rPr>
          <w:rFonts w:cs="Arial"/>
        </w:rPr>
        <w:t xml:space="preserve"> p</w:t>
      </w:r>
      <w:r>
        <w:rPr>
          <w:rFonts w:cs="Arial"/>
        </w:rPr>
        <w:t>revenční</w:t>
      </w:r>
      <w:r w:rsidR="001A1312" w:rsidRPr="00F82CC8">
        <w:rPr>
          <w:rFonts w:cs="Arial"/>
        </w:rPr>
        <w:t xml:space="preserve"> povinnosti</w:t>
      </w:r>
      <w:r>
        <w:rPr>
          <w:rFonts w:cs="Arial"/>
        </w:rPr>
        <w:t xml:space="preserve"> </w:t>
      </w:r>
      <w:r w:rsidR="001A1312" w:rsidRPr="00F82CC8">
        <w:rPr>
          <w:rFonts w:cs="Arial"/>
        </w:rPr>
        <w:t xml:space="preserve">podle tohoto ustanoveni je </w:t>
      </w:r>
      <w:r>
        <w:rPr>
          <w:rFonts w:cs="Arial"/>
        </w:rPr>
        <w:t>Zhotovitel zároveň povinen bez zbytečné</w:t>
      </w:r>
      <w:r w:rsidR="001A1312" w:rsidRPr="00F82CC8">
        <w:rPr>
          <w:rFonts w:cs="Arial"/>
        </w:rPr>
        <w:t>ho odkladu</w:t>
      </w:r>
      <w:r>
        <w:rPr>
          <w:rFonts w:cs="Arial"/>
        </w:rPr>
        <w:t xml:space="preserve"> </w:t>
      </w:r>
      <w:r w:rsidR="001A1312" w:rsidRPr="00F82CC8">
        <w:rPr>
          <w:rFonts w:cs="Arial"/>
        </w:rPr>
        <w:t xml:space="preserve">informovat </w:t>
      </w:r>
      <w:r>
        <w:rPr>
          <w:rFonts w:cs="Arial"/>
        </w:rPr>
        <w:t>Objednatele o jakémkoli hrozícím nebezpečí vzniku škody; tím není</w:t>
      </w:r>
      <w:r w:rsidR="001A1312" w:rsidRPr="00F82CC8">
        <w:rPr>
          <w:rFonts w:cs="Arial"/>
        </w:rPr>
        <w:t xml:space="preserve"> dotčena</w:t>
      </w:r>
      <w:r>
        <w:rPr>
          <w:rFonts w:cs="Arial"/>
        </w:rPr>
        <w:t xml:space="preserve"> </w:t>
      </w:r>
      <w:r w:rsidR="001A1312" w:rsidRPr="00F82CC8">
        <w:rPr>
          <w:rFonts w:cs="Arial"/>
        </w:rPr>
        <w:t xml:space="preserve">povinnost </w:t>
      </w:r>
      <w:r w:rsidR="007C3DCA">
        <w:rPr>
          <w:rFonts w:cs="Arial"/>
        </w:rPr>
        <w:t>Zhotovitele zakročit k odvrácení</w:t>
      </w:r>
      <w:r>
        <w:rPr>
          <w:rFonts w:cs="Arial"/>
        </w:rPr>
        <w:t xml:space="preserve"> té</w:t>
      </w:r>
      <w:r w:rsidR="001A1312" w:rsidRPr="00F82CC8">
        <w:rPr>
          <w:rFonts w:cs="Arial"/>
        </w:rPr>
        <w:t>to škody.</w:t>
      </w:r>
    </w:p>
    <w:p w:rsidR="009C2473" w:rsidRDefault="00F82CC8" w:rsidP="001A1312">
      <w:pPr>
        <w:pStyle w:val="02-ODST-2"/>
        <w:rPr>
          <w:rFonts w:cs="Arial"/>
        </w:rPr>
      </w:pPr>
      <w:r w:rsidRPr="00F82CC8">
        <w:rPr>
          <w:rFonts w:cs="Arial"/>
        </w:rPr>
        <w:t>Objednatel je oprávněn sám či prostřednictvím třetí osoby pověřené</w:t>
      </w:r>
      <w:r w:rsidR="001A1312" w:rsidRPr="00F82CC8">
        <w:rPr>
          <w:rFonts w:cs="Arial"/>
        </w:rPr>
        <w:t xml:space="preserve"> ze strany</w:t>
      </w:r>
      <w:r w:rsidRPr="00F82CC8">
        <w:rPr>
          <w:rFonts w:cs="Arial"/>
        </w:rPr>
        <w:t xml:space="preserve"> Objednatele </w:t>
      </w:r>
      <w:r w:rsidR="001A1312" w:rsidRPr="00F82CC8">
        <w:rPr>
          <w:rFonts w:cs="Arial"/>
        </w:rPr>
        <w:t xml:space="preserve">průběžně kontrolovat </w:t>
      </w:r>
      <w:r w:rsidRPr="00F82CC8">
        <w:rPr>
          <w:rFonts w:cs="Arial"/>
        </w:rPr>
        <w:t>realizaci Díla - vý</w:t>
      </w:r>
      <w:r w:rsidR="001A1312" w:rsidRPr="00F82CC8">
        <w:rPr>
          <w:rFonts w:cs="Arial"/>
        </w:rPr>
        <w:t xml:space="preserve">kon </w:t>
      </w:r>
      <w:r w:rsidRPr="00F82CC8">
        <w:rPr>
          <w:rFonts w:cs="Arial"/>
        </w:rPr>
        <w:t>pěstebních a těžebních</w:t>
      </w:r>
      <w:r w:rsidR="001A1312" w:rsidRPr="00F82CC8">
        <w:rPr>
          <w:rFonts w:cs="Arial"/>
        </w:rPr>
        <w:t xml:space="preserve"> činnost</w:t>
      </w:r>
      <w:r w:rsidRPr="00F82CC8">
        <w:rPr>
          <w:rFonts w:cs="Arial"/>
        </w:rPr>
        <w:t>í</w:t>
      </w:r>
      <w:r>
        <w:rPr>
          <w:rFonts w:cs="Arial"/>
        </w:rPr>
        <w:t xml:space="preserve"> prováděný</w:t>
      </w:r>
      <w:r w:rsidR="009C2473">
        <w:rPr>
          <w:rFonts w:cs="Arial"/>
        </w:rPr>
        <w:t>ch v souvislosti s plnění</w:t>
      </w:r>
      <w:r w:rsidR="001A1312" w:rsidRPr="00F82CC8">
        <w:rPr>
          <w:rFonts w:cs="Arial"/>
        </w:rPr>
        <w:t>m Smlouvy a požadovat po</w:t>
      </w:r>
      <w:r w:rsidR="009C2473">
        <w:rPr>
          <w:rFonts w:cs="Arial"/>
        </w:rPr>
        <w:t xml:space="preserve"> Zhotoviteli, aby Objednateli poskytl nezbytnou součinnost k prove</w:t>
      </w:r>
      <w:r w:rsidR="00660817">
        <w:rPr>
          <w:rFonts w:cs="Arial"/>
        </w:rPr>
        <w:t>dení kontroly výkonu těchto činn</w:t>
      </w:r>
      <w:r w:rsidR="009C2473">
        <w:rPr>
          <w:rFonts w:cs="Arial"/>
        </w:rPr>
        <w:t>ostí.</w:t>
      </w:r>
    </w:p>
    <w:p w:rsidR="001A1312" w:rsidRDefault="009C2473" w:rsidP="001A1312">
      <w:pPr>
        <w:pStyle w:val="02-ODST-2"/>
        <w:rPr>
          <w:rFonts w:cs="Arial"/>
        </w:rPr>
      </w:pPr>
      <w:r w:rsidRPr="009C2473">
        <w:rPr>
          <w:rFonts w:cs="Arial"/>
        </w:rPr>
        <w:t>Zjistí</w:t>
      </w:r>
      <w:r w:rsidR="001A1312" w:rsidRPr="009C2473">
        <w:rPr>
          <w:rFonts w:cs="Arial"/>
        </w:rPr>
        <w:t xml:space="preserve">-li </w:t>
      </w:r>
      <w:r w:rsidRPr="009C2473">
        <w:rPr>
          <w:rFonts w:cs="Arial"/>
        </w:rPr>
        <w:t xml:space="preserve">Objednatel, že Zhotovitel </w:t>
      </w:r>
      <w:r w:rsidR="001A1312" w:rsidRPr="009C2473">
        <w:rPr>
          <w:rFonts w:cs="Arial"/>
        </w:rPr>
        <w:t xml:space="preserve">(či osoby, za jejichž činnost </w:t>
      </w:r>
      <w:r w:rsidRPr="009C2473">
        <w:rPr>
          <w:rFonts w:cs="Arial"/>
        </w:rPr>
        <w:t>Zhotovitel</w:t>
      </w:r>
      <w:r>
        <w:rPr>
          <w:rFonts w:cs="Arial"/>
        </w:rPr>
        <w:t xml:space="preserve"> odpovídá) provádí Dílo</w:t>
      </w:r>
      <w:r w:rsidR="004F0A14">
        <w:rPr>
          <w:rFonts w:cs="Arial"/>
        </w:rPr>
        <w:t xml:space="preserve"> v rozporu se svý</w:t>
      </w:r>
      <w:r w:rsidR="001A1312" w:rsidRPr="009C2473">
        <w:rPr>
          <w:rFonts w:cs="Arial"/>
        </w:rPr>
        <w:t>mi povinnostmi, j</w:t>
      </w:r>
      <w:r w:rsidR="004F0A14">
        <w:rPr>
          <w:rFonts w:cs="Arial"/>
        </w:rPr>
        <w:t>e Objednatel oprávněn požadovat (např. formou zápisu o zjištěné</w:t>
      </w:r>
      <w:r w:rsidR="001A1312" w:rsidRPr="004F0A14">
        <w:rPr>
          <w:rFonts w:cs="Arial"/>
        </w:rPr>
        <w:t xml:space="preserve"> vadě a pokynu k</w:t>
      </w:r>
      <w:r w:rsidR="004F0A14">
        <w:rPr>
          <w:rFonts w:cs="Arial"/>
        </w:rPr>
        <w:t> provedení nápravné</w:t>
      </w:r>
      <w:r w:rsidR="001A1312" w:rsidRPr="004F0A14">
        <w:rPr>
          <w:rFonts w:cs="Arial"/>
        </w:rPr>
        <w:t xml:space="preserve">ho opatřeni), aby </w:t>
      </w:r>
      <w:r w:rsidR="004F0A14">
        <w:rPr>
          <w:rFonts w:cs="Arial"/>
        </w:rPr>
        <w:t>Zhotovitel odstranil vady vzniklé realizací Díla v rozporu se svý</w:t>
      </w:r>
      <w:r w:rsidR="001A1312" w:rsidRPr="004F0A14">
        <w:rPr>
          <w:rFonts w:cs="Arial"/>
        </w:rPr>
        <w:t xml:space="preserve">mi povinnostmi. Jestliže </w:t>
      </w:r>
      <w:r w:rsidR="004F0A14">
        <w:rPr>
          <w:rFonts w:cs="Arial"/>
        </w:rPr>
        <w:t>Zhotovitel nezjedná nápravu ani v přiměřené lhůtě dodatečně mu za tímto účelem poskytnuté</w:t>
      </w:r>
      <w:r w:rsidR="001A1312" w:rsidRPr="004F0A14">
        <w:rPr>
          <w:rFonts w:cs="Arial"/>
        </w:rPr>
        <w:t>,</w:t>
      </w:r>
      <w:r w:rsidR="004F0A14">
        <w:rPr>
          <w:rFonts w:cs="Arial"/>
        </w:rPr>
        <w:t xml:space="preserve"> </w:t>
      </w:r>
      <w:r w:rsidR="001A1312" w:rsidRPr="004F0A14">
        <w:rPr>
          <w:rFonts w:cs="Arial"/>
        </w:rPr>
        <w:t>j</w:t>
      </w:r>
      <w:r w:rsidR="004F0A14">
        <w:rPr>
          <w:rFonts w:cs="Arial"/>
        </w:rPr>
        <w:t>e Objednatel oprávněn</w:t>
      </w:r>
      <w:r w:rsidR="001A1312" w:rsidRPr="004F0A14">
        <w:rPr>
          <w:rFonts w:cs="Arial"/>
        </w:rPr>
        <w:t xml:space="preserve"> zajistit odstraně</w:t>
      </w:r>
      <w:r w:rsidR="004F0A14">
        <w:rPr>
          <w:rFonts w:cs="Arial"/>
        </w:rPr>
        <w:t>ní vady jinou osobou, přičemž ná</w:t>
      </w:r>
      <w:r w:rsidR="001A1312" w:rsidRPr="004F0A14">
        <w:rPr>
          <w:rFonts w:cs="Arial"/>
        </w:rPr>
        <w:t>hradu</w:t>
      </w:r>
      <w:r w:rsidR="004F0A14">
        <w:rPr>
          <w:rFonts w:cs="Arial"/>
        </w:rPr>
        <w:t xml:space="preserve"> nákladů na odstranění vad a nákladů s tímto spojený</w:t>
      </w:r>
      <w:r w:rsidR="001A1312" w:rsidRPr="004F0A14">
        <w:rPr>
          <w:rFonts w:cs="Arial"/>
        </w:rPr>
        <w:t xml:space="preserve">ch </w:t>
      </w:r>
      <w:r w:rsidR="004F0A14">
        <w:rPr>
          <w:rFonts w:cs="Arial"/>
        </w:rPr>
        <w:t xml:space="preserve">je Objednatel oprávněn </w:t>
      </w:r>
      <w:r w:rsidR="001A1312" w:rsidRPr="004F0A14">
        <w:rPr>
          <w:rFonts w:cs="Arial"/>
        </w:rPr>
        <w:t xml:space="preserve">požadovat po </w:t>
      </w:r>
      <w:r w:rsidR="004F0A14">
        <w:rPr>
          <w:rFonts w:cs="Arial"/>
        </w:rPr>
        <w:t>Zhotoviteli.</w:t>
      </w:r>
    </w:p>
    <w:p w:rsidR="004F0A14" w:rsidRDefault="004F0A14" w:rsidP="004F0A14">
      <w:pPr>
        <w:pStyle w:val="02-ODST-2"/>
      </w:pPr>
      <w:r w:rsidRPr="004F0A14">
        <w:rPr>
          <w:rFonts w:cs="Arial"/>
        </w:rPr>
        <w:t>Objednatel je</w:t>
      </w:r>
      <w:r w:rsidRPr="004F0A14">
        <w:t xml:space="preserve"> </w:t>
      </w:r>
      <w:r>
        <w:t>oprávněn omezit či zastavit provádění Díla, jestliže jejich další vý</w:t>
      </w:r>
      <w:r w:rsidRPr="004F0A14">
        <w:t>kon ohrožuje nebo by</w:t>
      </w:r>
      <w:r>
        <w:t xml:space="preserve"> i jen mohl ohrozit životní prostředí či jiné veřejné zájmy, oprávněné zá</w:t>
      </w:r>
      <w:r w:rsidRPr="004F0A14">
        <w:t xml:space="preserve">jmy </w:t>
      </w:r>
      <w:r>
        <w:t>Objednatele</w:t>
      </w:r>
      <w:r w:rsidRPr="004F0A14">
        <w:t>,</w:t>
      </w:r>
      <w:r>
        <w:t xml:space="preserve"> nebo splnění povinností Objednatele podle platných a účinných právních předpisů. </w:t>
      </w:r>
      <w:r w:rsidRPr="004F0A14">
        <w:t xml:space="preserve">Pokyn </w:t>
      </w:r>
      <w:r>
        <w:t xml:space="preserve">Objednatele </w:t>
      </w:r>
      <w:r w:rsidR="00660817">
        <w:t>k omezení či zastavení</w:t>
      </w:r>
      <w:r>
        <w:t xml:space="preserve"> provádění Díla musí být učiněn pí</w:t>
      </w:r>
      <w:r w:rsidRPr="004F0A14">
        <w:t xml:space="preserve">semně. </w:t>
      </w:r>
      <w:r>
        <w:t>Zhotovitel</w:t>
      </w:r>
      <w:r w:rsidRPr="004F0A14">
        <w:t xml:space="preserve"> je</w:t>
      </w:r>
      <w:r>
        <w:t xml:space="preserve"> v takovém případě povinen provádění Díla</w:t>
      </w:r>
      <w:r w:rsidRPr="004F0A14">
        <w:t xml:space="preserve"> bezodkladně</w:t>
      </w:r>
      <w:r>
        <w:t xml:space="preserve"> </w:t>
      </w:r>
      <w:r w:rsidRPr="004F0A14">
        <w:t xml:space="preserve">omezit/zastavit, a to dle pokynu </w:t>
      </w:r>
      <w:r>
        <w:t>Objednatele; v opačném pří</w:t>
      </w:r>
      <w:r w:rsidRPr="004F0A14">
        <w:t xml:space="preserve">padě </w:t>
      </w:r>
      <w:r>
        <w:t>Zhotovitel odpovídá za vzniklou škodu.</w:t>
      </w:r>
    </w:p>
    <w:p w:rsidR="004F0A14" w:rsidRDefault="004F0A14" w:rsidP="004F0A14">
      <w:pPr>
        <w:pStyle w:val="02-ODST-2"/>
      </w:pPr>
      <w:r>
        <w:t>Zhotovitel</w:t>
      </w:r>
      <w:r w:rsidRPr="004F0A14">
        <w:t xml:space="preserve"> </w:t>
      </w:r>
      <w:r>
        <w:t>je povinen při provádění Díla zajistit dodržování právních předpisů ČR a vnitřních předpisů Objednatele.</w:t>
      </w:r>
    </w:p>
    <w:p w:rsidR="004F0A14" w:rsidRDefault="004F0A14" w:rsidP="004F0A14">
      <w:pPr>
        <w:pStyle w:val="02-ODST-2"/>
      </w:pPr>
      <w:r>
        <w:lastRenderedPageBreak/>
        <w:t>Pro komunikaci Smluvních stran po celou dobu trvání vztahu stran založeného touto Smlouvou strany pověřují níže uvedené osoby:</w:t>
      </w:r>
    </w:p>
    <w:p w:rsidR="004F0A14" w:rsidRDefault="004F0A14" w:rsidP="00282B26">
      <w:pPr>
        <w:pStyle w:val="05-ODST-3"/>
      </w:pPr>
      <w:r>
        <w:t xml:space="preserve">Za Objednatele: </w:t>
      </w:r>
      <w:r w:rsidRPr="004F0A14">
        <w:rPr>
          <w:highlight w:val="yellow"/>
        </w:rPr>
        <w:t>……</w:t>
      </w:r>
      <w:proofErr w:type="gramStart"/>
      <w:r w:rsidRPr="004F0A14">
        <w:rPr>
          <w:highlight w:val="yellow"/>
        </w:rPr>
        <w:t>…..</w:t>
      </w:r>
      <w:proofErr w:type="gramEnd"/>
    </w:p>
    <w:p w:rsidR="004F0A14" w:rsidRDefault="004F0A14" w:rsidP="00282B26">
      <w:pPr>
        <w:pStyle w:val="05-ODST-3"/>
      </w:pPr>
      <w:r>
        <w:t>Za Zhotovitele</w:t>
      </w:r>
      <w:r w:rsidRPr="004F0A14">
        <w:rPr>
          <w:highlight w:val="yellow"/>
        </w:rPr>
        <w:t>: ………</w:t>
      </w:r>
      <w:proofErr w:type="gramStart"/>
      <w:r w:rsidRPr="004F0A14">
        <w:rPr>
          <w:highlight w:val="yellow"/>
        </w:rPr>
        <w:t>…..</w:t>
      </w:r>
      <w:proofErr w:type="gramEnd"/>
    </w:p>
    <w:p w:rsidR="00EC24D8" w:rsidRDefault="00EC24D8" w:rsidP="004F0A14">
      <w:pPr>
        <w:pStyle w:val="02-ODST-2"/>
      </w:pPr>
      <w:r>
        <w:t xml:space="preserve">Smluvní strany jsou povinny zajistit, aby </w:t>
      </w:r>
      <w:r w:rsidR="00665F87">
        <w:t>osoby určené pro komunikaci byly schopny plynule komunikovat v českém jazyce. V případě změny osob určených pro komunikaci stran budou tyto změny druhé Smluvní straně písemně oznámeny na adresu sídla příslušné Smluvní strany, nebude-li sjednáno jinak.</w:t>
      </w:r>
    </w:p>
    <w:p w:rsidR="00407EE9" w:rsidRDefault="00282B26" w:rsidP="004F0A14">
      <w:pPr>
        <w:pStyle w:val="02-ODST-2"/>
      </w:pPr>
      <w:r>
        <w:t>Zhotovitel je povinen provádět pěstební činnosti v souladu se Smlouvou a zadáním Objednatele v termínech stanovených v zadání Objednatele. K převzetí výsledků pěstební činnosti Objednatelem dochází prostřednictvím řádného předání písemných soupisů řádně provedených pěstebních činností, a to v členění podle jednotlivých vymezení porostů</w:t>
      </w:r>
      <w:r w:rsidR="00660817">
        <w:t>, jež budou součástí Protokolu o předání a převzetí</w:t>
      </w:r>
      <w:r>
        <w:t>.</w:t>
      </w:r>
    </w:p>
    <w:p w:rsidR="004F0A14" w:rsidRDefault="00407EE9" w:rsidP="001C563C">
      <w:pPr>
        <w:pStyle w:val="02-ODST-2"/>
      </w:pPr>
      <w:r>
        <w:t xml:space="preserve">Těžební činnost je povinen Zhotovitel provádět v souladu se Smlouvou a v rozsahu zadání Objednatele, přičemž Zhotovitel je oprávněn započít s prováděním Díla v konkrétní lokalitě porostu teprve </w:t>
      </w:r>
      <w:r w:rsidR="006C1EA2">
        <w:t>poté, co řádně protokolárně</w:t>
      </w:r>
      <w:r>
        <w:t xml:space="preserve"> převezme pracoviště v místě plnění od Objednatele.</w:t>
      </w:r>
      <w:r w:rsidR="000E3BAA">
        <w:t xml:space="preserve"> Po řádném provedení Díla spočívající v konkretizovaném zadání těžebních činností povinen řádně protokolárně předat Dílo</w:t>
      </w:r>
      <w:r w:rsidR="00EF0E09">
        <w:t xml:space="preserve"> (dotčenou část)</w:t>
      </w:r>
      <w:r w:rsidR="000E3BAA">
        <w:t xml:space="preserve"> Objednateli včetně dokladů sjednaných k předání (např. číselník apod.).</w:t>
      </w:r>
      <w:r w:rsidR="00282B26">
        <w:t xml:space="preserve"> </w:t>
      </w:r>
    </w:p>
    <w:p w:rsidR="00C30D59" w:rsidRDefault="007F3FC6" w:rsidP="00DB1FFA">
      <w:pPr>
        <w:pStyle w:val="01-L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996F49" w:rsidRDefault="00DB1FFA" w:rsidP="00DB1FFA">
      <w:pPr>
        <w:pStyle w:val="02-ODST-2"/>
      </w:pPr>
      <w:r>
        <w:t xml:space="preserve">Objednatel je vlastníkem pozemků </w:t>
      </w:r>
      <w:r w:rsidR="00C20FEB">
        <w:t xml:space="preserve">uvedených v příloze </w:t>
      </w:r>
      <w:r w:rsidR="00A97E1E">
        <w:t xml:space="preserve">č. 2 </w:t>
      </w:r>
      <w:proofErr w:type="gramStart"/>
      <w:r w:rsidR="00A97E1E">
        <w:t>této</w:t>
      </w:r>
      <w:proofErr w:type="gramEnd"/>
      <w:r w:rsidR="00A97E1E">
        <w:t xml:space="preserve"> Smlouvy</w:t>
      </w:r>
      <w:r>
        <w:t xml:space="preserve">, jež tvoří </w:t>
      </w:r>
      <w:r w:rsidR="00A97E1E">
        <w:t>součást a</w:t>
      </w:r>
      <w:r>
        <w:t>reál</w:t>
      </w:r>
      <w:r w:rsidR="00A97E1E">
        <w:t>u</w:t>
      </w:r>
      <w:r>
        <w:t xml:space="preserve"> skladu pohonných hmot o celkové výměře 40,7</w:t>
      </w:r>
      <w:r w:rsidR="00C20FEB">
        <w:t>9</w:t>
      </w:r>
      <w:r>
        <w:t xml:space="preserve">  ha</w:t>
      </w:r>
      <w:r w:rsidR="00996F49">
        <w:t xml:space="preserve"> a jež tvoří smluvní územní jednotku, tj. místa plnění</w:t>
      </w:r>
      <w:r>
        <w:t>. Dotčené pozemky jsou umístěny uvnitř oploceného areálu skladu pohonných hmot a mají z tohoto důvodu charakter pozemků nehonebních. Lesy nacházející se na těchto pozemcích jsou zařazeny podle § 8 odst. 3 lesního zákona do ka</w:t>
      </w:r>
      <w:r w:rsidR="00996F49">
        <w:t>tegorie lesů zvláštního určení.</w:t>
      </w:r>
    </w:p>
    <w:p w:rsidR="00DB1FFA" w:rsidRDefault="00DB1FFA" w:rsidP="00996F49">
      <w:pPr>
        <w:pStyle w:val="05-ODST-3"/>
      </w:pPr>
      <w:r>
        <w:t xml:space="preserve">Místa plnění se nachází na výše uvedených pozemcích, přičemž konkrétní lokalita místa plnění - vymezení lokality porostu, tj. konkrétní úplné vymezení jednotky prostorového rozdělení lesa, kde bude konkretizované Dílo Zhotovitelem prováděno, </w:t>
      </w:r>
      <w:r w:rsidR="00DF5528">
        <w:t>bude vždy sděleno v zadání Objednatele předávaném Zhotoviteli.</w:t>
      </w:r>
      <w:r>
        <w:t xml:space="preserve"> </w:t>
      </w:r>
    </w:p>
    <w:p w:rsidR="002D10DD" w:rsidRPr="002D10DD" w:rsidRDefault="002D10DD" w:rsidP="00DB1FFA">
      <w:pPr>
        <w:pStyle w:val="02-ODST-2"/>
        <w:rPr>
          <w:rFonts w:cs="Arial"/>
        </w:rPr>
      </w:pPr>
      <w:r w:rsidRPr="002D10DD">
        <w:rPr>
          <w:rFonts w:cs="Arial"/>
        </w:rPr>
        <w:t>Zhotovitel je povinen</w:t>
      </w:r>
      <w:r w:rsidR="00151798">
        <w:rPr>
          <w:rFonts w:cs="Arial"/>
        </w:rPr>
        <w:t xml:space="preserve"> dodržet místo a umístění Díla.</w:t>
      </w:r>
    </w:p>
    <w:p w:rsidR="007F3FC6" w:rsidRDefault="00151798" w:rsidP="00DB1FFA">
      <w:pPr>
        <w:pStyle w:val="02-ODST-2"/>
      </w:pPr>
      <w:r>
        <w:t>Dílo bude Objednatelem zadáváno po dobu trvání Smlouvy a t</w:t>
      </w:r>
      <w:r w:rsidR="007F3FC6" w:rsidRPr="007F3FC6">
        <w:t>ermíny provedení Díla</w:t>
      </w:r>
      <w:r>
        <w:t xml:space="preserve"> jsou stanovovány v zadání Objednatele. Závazky Zhotovitele k provádění Díla vzniklé v době platnosti Smlouvy nezanikají bez dalšího pouze v důsledku uplynutí doby, na kterou byla Smlouva uzavřena.</w:t>
      </w:r>
    </w:p>
    <w:p w:rsidR="00521FE0" w:rsidRPr="00A24ED3" w:rsidRDefault="002F6183" w:rsidP="004F1750">
      <w:pPr>
        <w:pStyle w:val="02-ODST-2"/>
      </w:pPr>
      <w:r w:rsidRPr="00A557C3">
        <w:t>Přejímka</w:t>
      </w:r>
      <w:r w:rsidR="00151809">
        <w:t xml:space="preserve"> </w:t>
      </w:r>
      <w:r w:rsidR="0028305F">
        <w:t>pracoviště</w:t>
      </w:r>
      <w:r w:rsidR="004F1750">
        <w:t xml:space="preserve"> k provádění Díla </w:t>
      </w:r>
      <w:r w:rsidRPr="00A557C3">
        <w:t xml:space="preserve">proběhne </w:t>
      </w:r>
      <w:r w:rsidR="00A557C3">
        <w:t>jednorázově</w:t>
      </w:r>
      <w:r w:rsidR="004F1750">
        <w:t xml:space="preserve"> v termínu stanoveném v zadání Objednatele</w:t>
      </w:r>
      <w:r w:rsidRPr="00A557C3">
        <w:t>.</w:t>
      </w:r>
      <w:r w:rsidR="004F1750">
        <w:t xml:space="preserve"> </w:t>
      </w:r>
      <w:r w:rsidR="001C563C">
        <w:t xml:space="preserve">Zhotovitel bere na vědomí a prohlašuje, že v Ceně díla jsou započteny i náklady související s náklady Zhotovitele, jež je nucen vyvinout v důsledku nutnosti zavedení a dodržování opatření vztahujících se k charakteru místa plnění v areálu skladu pohonných hmot. </w:t>
      </w:r>
      <w:r w:rsidR="00521FE0" w:rsidRPr="00A24ED3">
        <w:t xml:space="preserve">Zhotovitel je povinen předat vyklizené </w:t>
      </w:r>
      <w:r w:rsidR="004F1750">
        <w:t>pracoviště</w:t>
      </w:r>
      <w:r w:rsidR="003E7616" w:rsidRPr="00A24ED3">
        <w:t xml:space="preserve"> nejpozději v den finální přejímky</w:t>
      </w:r>
      <w:r w:rsidR="00521FE0" w:rsidRPr="00A24ED3">
        <w:t xml:space="preserve"> Díla.</w:t>
      </w:r>
    </w:p>
    <w:p w:rsidR="005C5D01" w:rsidRDefault="005C5D01" w:rsidP="006E60B2">
      <w:pPr>
        <w:pStyle w:val="01-L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6E60B2">
      <w:pPr>
        <w:pStyle w:val="02-ODST-2"/>
      </w:pPr>
      <w:bookmarkStart w:id="1" w:name="_Ref321240324"/>
      <w:r w:rsidRPr="005C5D01">
        <w:t xml:space="preserve">Cena díla </w:t>
      </w:r>
      <w:r w:rsidR="006E60B2">
        <w:t>je stanovena jako cena smluvní a bude vždy vypočtena na základě jednotkov</w:t>
      </w:r>
      <w:r w:rsidR="00660817">
        <w:t xml:space="preserve">ých cen </w:t>
      </w:r>
      <w:r w:rsidR="006E60B2">
        <w:t>uvedených v příloze č. 1 této Smlouvy dle skutečně provedených činností konkretizovaných v zadání Objednatele.</w:t>
      </w:r>
      <w:bookmarkEnd w:id="1"/>
    </w:p>
    <w:p w:rsidR="005C5D01" w:rsidRDefault="005C5D01" w:rsidP="006E60B2">
      <w:pPr>
        <w:pStyle w:val="02-ODST-2"/>
      </w:pPr>
      <w:r w:rsidRPr="005C5D01">
        <w:t>K Ceně díla bude při fakturaci připočtena DPH v zákonné výši.</w:t>
      </w:r>
    </w:p>
    <w:p w:rsidR="004D6A21" w:rsidRPr="006F47EA" w:rsidRDefault="006F47EA" w:rsidP="006F47EA">
      <w:pPr>
        <w:pStyle w:val="02-ODST-2"/>
      </w:pPr>
      <w:r>
        <w:t>Jednotkové ceny uvedené v příloze č. 1 jsou stanoveny bez daně z přidané hodnoty (DPH),</w:t>
      </w:r>
      <w:r>
        <w:rPr>
          <w:rFonts w:cs="Arial"/>
          <w:color w:val="000000" w:themeColor="text1"/>
        </w:rPr>
        <w:t xml:space="preserve"> jsou nejvýše přípustné, konečné a nepřekročitelné a zahrnují</w:t>
      </w:r>
      <w:r w:rsidR="004D6A21" w:rsidRPr="006F47EA">
        <w:rPr>
          <w:rFonts w:cs="Arial"/>
          <w:color w:val="000000" w:themeColor="text1"/>
        </w:rPr>
        <w:t xml:space="preserve"> veškeré náklady a zisk Zhotovitele </w:t>
      </w:r>
      <w:r w:rsidR="004D6A21" w:rsidRPr="006F47EA">
        <w:rPr>
          <w:rFonts w:cs="Arial"/>
          <w:color w:val="000000" w:themeColor="text1"/>
        </w:rPr>
        <w:lastRenderedPageBreak/>
        <w:t>nezbytné k řádnému a včasnému provedení Díla včetně vyhotovení všech dokladů předepsaných závaznými předpisy nebo dohodnutých ve Smlouvě.</w:t>
      </w:r>
    </w:p>
    <w:p w:rsidR="00FA21F7" w:rsidRPr="0060340F" w:rsidRDefault="00FA21F7" w:rsidP="006E60B2">
      <w:pPr>
        <w:pStyle w:val="02-ODST-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Pr="0060340F" w:rsidRDefault="005C5D01" w:rsidP="007A63D2">
      <w:pPr>
        <w:pStyle w:val="01-L"/>
      </w:pPr>
      <w:r w:rsidRPr="0060340F">
        <w:t xml:space="preserve">Platební </w:t>
      </w:r>
      <w:r w:rsidRPr="0060340F">
        <w:rPr>
          <w:rFonts w:eastAsiaTheme="minorEastAsia"/>
        </w:rPr>
        <w:t>podmínky</w:t>
      </w:r>
    </w:p>
    <w:p w:rsidR="005C5D01" w:rsidRPr="0060340F" w:rsidRDefault="00660817" w:rsidP="0095259F">
      <w:pPr>
        <w:pStyle w:val="02-ODST-2"/>
      </w:pPr>
      <w:r>
        <w:t xml:space="preserve">Cena díla bude Objednatelem </w:t>
      </w:r>
      <w:r w:rsidR="005C5D01" w:rsidRPr="0060340F">
        <w:t xml:space="preserve">uhrazena jednorázově po řádném a úplném dokončení </w:t>
      </w:r>
      <w:r w:rsidR="007A63D2">
        <w:t xml:space="preserve">konkretizovaného </w:t>
      </w:r>
      <w:r w:rsidR="005C5D01" w:rsidRPr="0060340F">
        <w:t>Díla</w:t>
      </w:r>
      <w:r w:rsidR="007A63D2">
        <w:t xml:space="preserve"> dle zadání Objednatele </w:t>
      </w:r>
      <w:r w:rsidR="005C5D01" w:rsidRPr="0060340F">
        <w:t>na základě faktury – daňového dokladu (dále jen „</w:t>
      </w:r>
      <w:r w:rsidR="005C5D01" w:rsidRPr="00660817">
        <w:rPr>
          <w:b/>
          <w:i/>
        </w:rPr>
        <w:t>faktura</w:t>
      </w:r>
      <w:r w:rsidR="005C5D01" w:rsidRPr="0060340F">
        <w:t xml:space="preserve">“) vystavené po předání a převzetí Díla, o kterém </w:t>
      </w:r>
      <w:r w:rsidR="00E00091" w:rsidRPr="0060340F">
        <w:t xml:space="preserve">bude sepsán Protokol o předání </w:t>
      </w:r>
      <w:r w:rsidR="005C5D01" w:rsidRPr="0060340F">
        <w:t>a převzetí.</w:t>
      </w:r>
    </w:p>
    <w:p w:rsidR="00E00091" w:rsidRDefault="00E00091" w:rsidP="007A63D2">
      <w:pPr>
        <w:pStyle w:val="02-ODST-2"/>
      </w:pPr>
      <w:r>
        <w:t xml:space="preserve">Adresy pro doručení faktur: </w:t>
      </w:r>
    </w:p>
    <w:p w:rsidR="00E00091" w:rsidRDefault="00E00091" w:rsidP="007A63D2">
      <w:pPr>
        <w:pStyle w:val="05-ODST-3"/>
      </w:pPr>
      <w:r>
        <w:t>v listinné podobě: ČEPRO, a.s., FÚ, Odbor účtárny, Hněvice 62, 411 08 Štětí;</w:t>
      </w:r>
    </w:p>
    <w:p w:rsidR="006320AD" w:rsidRDefault="00660817" w:rsidP="007A63D2">
      <w:pPr>
        <w:pStyle w:val="05-ODST-3"/>
      </w:pPr>
      <w:r>
        <w:t>v</w:t>
      </w:r>
      <w:r w:rsidR="006320AD">
        <w:t xml:space="preserve"> případě, že </w:t>
      </w:r>
      <w:r w:rsidR="00761E2C">
        <w:t>Z</w:t>
      </w:r>
      <w:r w:rsidR="006320AD">
        <w:t xml:space="preserve">hotovitel bude mít zájem vystavit a doručit </w:t>
      </w:r>
      <w:r w:rsidR="00761E2C">
        <w:t>O</w:t>
      </w:r>
      <w:r w:rsidR="006320AD">
        <w:t xml:space="preserve">bjednateli fakturu v elektronické verzi, bude mezi stranami uzavřena samostatná dohoda o elektronické fakturaci, kde </w:t>
      </w:r>
      <w:r w:rsidR="00761E2C">
        <w:t>S</w:t>
      </w:r>
      <w:r w:rsidR="006320AD">
        <w:t>mluvní strany ujednají bližší náležitosti veškerých tím dotčených dokumentů</w:t>
      </w:r>
      <w:r w:rsidR="00761E2C">
        <w:t>.</w:t>
      </w:r>
    </w:p>
    <w:p w:rsidR="00E00091" w:rsidRDefault="00E00091" w:rsidP="007A63D2">
      <w:pPr>
        <w:pStyle w:val="02-ODST-2"/>
      </w:pPr>
      <w:r w:rsidRPr="00E00091">
        <w:t xml:space="preserve">Každá faktura dle této Smlouvy je splatná do </w:t>
      </w:r>
      <w:r w:rsidR="00D1726A">
        <w:t>30</w:t>
      </w:r>
      <w:r w:rsidRPr="00E00091">
        <w:t xml:space="preserve"> dnů od jejího doručení Objednateli</w:t>
      </w:r>
      <w:r>
        <w:t>.</w:t>
      </w:r>
      <w:r w:rsidR="00936E52">
        <w:rPr>
          <w:rFonts w:ascii="Times New Roman" w:hAnsi="Times New Roman"/>
          <w:color w:val="000000" w:themeColor="text1"/>
        </w:rPr>
        <w:t xml:space="preserve"> </w:t>
      </w:r>
      <w:r w:rsidR="00936E52" w:rsidRPr="00D433B9">
        <w:rPr>
          <w:rFonts w:cs="Arial"/>
        </w:rPr>
        <w:t xml:space="preserve">Faktura musí být jednoznačně identifikovatelná (uvedením čísla </w:t>
      </w:r>
      <w:r w:rsidR="00761E2C">
        <w:rPr>
          <w:rFonts w:cs="Arial"/>
        </w:rPr>
        <w:t>S</w:t>
      </w:r>
      <w:r w:rsidR="007A63D2">
        <w:rPr>
          <w:rFonts w:cs="Arial"/>
        </w:rPr>
        <w:t>mlouvy</w:t>
      </w:r>
      <w:r w:rsidR="00936E52" w:rsidRPr="00D433B9">
        <w:rPr>
          <w:rFonts w:cs="Arial"/>
        </w:rPr>
        <w:t xml:space="preserve">, čísla </w:t>
      </w:r>
      <w:r w:rsidR="007A63D2">
        <w:rPr>
          <w:rFonts w:cs="Arial"/>
        </w:rPr>
        <w:t>zadání Objednatele</w:t>
      </w:r>
      <w:r w:rsidR="00936E52" w:rsidRPr="00D433B9">
        <w:rPr>
          <w:rFonts w:cs="Arial"/>
        </w:rPr>
        <w:t xml:space="preserve">, eventuálně další údaje vyžádané </w:t>
      </w:r>
      <w:r w:rsidR="00936E52">
        <w:rPr>
          <w:rFonts w:cs="Arial"/>
        </w:rPr>
        <w:t>O</w:t>
      </w:r>
      <w:r w:rsidR="00936E52" w:rsidRPr="00D433B9">
        <w:rPr>
          <w:rFonts w:cs="Arial"/>
        </w:rPr>
        <w:t>bjednatelem). Na faktuře musí být uvedeno číslo objednávky</w:t>
      </w:r>
      <w:r w:rsidR="0001422C">
        <w:rPr>
          <w:rFonts w:cs="Arial"/>
        </w:rPr>
        <w:t>.</w:t>
      </w:r>
      <w:r w:rsidR="00936E52" w:rsidRPr="00D433B9">
        <w:rPr>
          <w:rFonts w:cs="Arial"/>
          <w:b/>
        </w:rPr>
        <w:t xml:space="preserve"> </w:t>
      </w:r>
    </w:p>
    <w:p w:rsidR="007B1761" w:rsidRDefault="007B1761" w:rsidP="007A63D2">
      <w:pPr>
        <w:pStyle w:val="01-L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A21F7" w:rsidRDefault="00A42E42" w:rsidP="007A63D2">
      <w:pPr>
        <w:pStyle w:val="02-ODST-2"/>
      </w:pPr>
      <w:r w:rsidRPr="00B26060">
        <w:t>Převzetí Díla bude provedeno</w:t>
      </w:r>
      <w:r>
        <w:t xml:space="preserve"> v rozsahu a způsobem stanoveným platnými předpisy, touto Smlouvou a jejími nedílnými součástmi po dokončení Díla </w:t>
      </w:r>
      <w:r w:rsidR="007A63D2">
        <w:t xml:space="preserve">zadaného Objednatelem konkretizací uvedenou v zadání Objednatele postupem sjednaným v čl. 2 Smlouvy </w:t>
      </w:r>
      <w:r>
        <w:t>a bude stvrzeno písemným Protokolem o předání a převzetí.</w:t>
      </w:r>
    </w:p>
    <w:p w:rsidR="00720AAF" w:rsidRDefault="006B70DC" w:rsidP="007A63D2">
      <w:pPr>
        <w:pStyle w:val="02-ODST-2"/>
      </w:pPr>
      <w:bookmarkStart w:id="2" w:name="_Ref334787654"/>
      <w:r w:rsidRPr="00E65091">
        <w:rPr>
          <w:rFonts w:cs="Arial"/>
        </w:rPr>
        <w:t xml:space="preserve">O předání a převzetí díla jsou </w:t>
      </w:r>
      <w:r w:rsidR="00D557F6">
        <w:rPr>
          <w:rFonts w:cs="Arial"/>
        </w:rPr>
        <w:t>Z</w:t>
      </w:r>
      <w:r w:rsidRPr="00E65091">
        <w:rPr>
          <w:rFonts w:cs="Arial"/>
        </w:rPr>
        <w:t xml:space="preserve">hotovitel a </w:t>
      </w:r>
      <w:r w:rsidR="00D557F6">
        <w:rPr>
          <w:rFonts w:cs="Arial"/>
        </w:rPr>
        <w:t>O</w:t>
      </w:r>
      <w:r w:rsidRPr="00E65091">
        <w:rPr>
          <w:rFonts w:cs="Arial"/>
        </w:rPr>
        <w:t>bjednatel povinni sepsat předávací protokol</w:t>
      </w:r>
      <w:r w:rsidR="00D557F6">
        <w:rPr>
          <w:rFonts w:cs="Arial"/>
        </w:rPr>
        <w:t xml:space="preserve"> – Protokol o předání a převzetí</w:t>
      </w:r>
      <w:r w:rsidRPr="00E65091">
        <w:rPr>
          <w:rFonts w:cs="Arial"/>
        </w:rPr>
        <w:t xml:space="preserve">. Protokol bez prohlášení o převzetí </w:t>
      </w:r>
      <w:r w:rsidR="00D557F6">
        <w:rPr>
          <w:rFonts w:cs="Arial"/>
        </w:rPr>
        <w:t>D</w:t>
      </w:r>
      <w:r w:rsidRPr="00E65091">
        <w:rPr>
          <w:rFonts w:cs="Arial"/>
        </w:rPr>
        <w:t xml:space="preserve">íla není protokolem ve smyslu této smlouvy. </w:t>
      </w:r>
      <w:r w:rsidR="00BE2E82" w:rsidRPr="00CD1BFE">
        <w:t xml:space="preserve">Pro účely přejímky a před přejímkou je Zhotovitel povinen včas připravit a předložit v českém jazyce </w:t>
      </w:r>
      <w:r w:rsidR="007A63D2">
        <w:t>sjednané doklady</w:t>
      </w:r>
      <w:r w:rsidR="00BE2E82" w:rsidRPr="00CD1BFE">
        <w:t>:</w:t>
      </w:r>
      <w:bookmarkEnd w:id="2"/>
      <w:r w:rsidR="00CD1BFE" w:rsidRPr="00CD1BFE">
        <w:t xml:space="preserve"> </w:t>
      </w:r>
    </w:p>
    <w:p w:rsidR="00CD1BFE" w:rsidRPr="0060340F" w:rsidRDefault="00996F49" w:rsidP="007A63D2">
      <w:pPr>
        <w:pStyle w:val="01-L"/>
      </w:pPr>
      <w:r>
        <w:rPr>
          <w:rFonts w:eastAsiaTheme="minorEastAsia"/>
        </w:rPr>
        <w:t>Práva z v</w:t>
      </w:r>
      <w:r w:rsidR="007A63D2">
        <w:rPr>
          <w:rFonts w:eastAsiaTheme="minorEastAsia"/>
        </w:rPr>
        <w:t>adné</w:t>
      </w:r>
      <w:r>
        <w:rPr>
          <w:rFonts w:eastAsiaTheme="minorEastAsia"/>
        </w:rPr>
        <w:t>ho</w:t>
      </w:r>
      <w:r w:rsidR="007A63D2">
        <w:rPr>
          <w:rFonts w:eastAsiaTheme="minorEastAsia"/>
        </w:rPr>
        <w:t xml:space="preserve"> plnění</w:t>
      </w:r>
    </w:p>
    <w:p w:rsidR="007A63D2" w:rsidRPr="007A63D2" w:rsidRDefault="007A63D2" w:rsidP="007A63D2">
      <w:pPr>
        <w:pStyle w:val="02-ODST-2"/>
      </w:pPr>
      <w:r>
        <w:t>Odpovědnost za vady provedený</w:t>
      </w:r>
      <w:r w:rsidRPr="007A63D2">
        <w:t xml:space="preserve">ch </w:t>
      </w:r>
      <w:r>
        <w:t>pěstebních a těžebních činností (Díla) se řídí příslušný</w:t>
      </w:r>
      <w:r w:rsidRPr="007A63D2">
        <w:t>mi</w:t>
      </w:r>
      <w:r>
        <w:t xml:space="preserve"> </w:t>
      </w:r>
      <w:r w:rsidRPr="007A63D2">
        <w:t>ustanoven</w:t>
      </w:r>
      <w:r>
        <w:t xml:space="preserve">ími zákona č. 89/2012 Sb., občanský zákoník, v platném znění, upravujícími smlouvu o dílo, pokud není </w:t>
      </w:r>
      <w:r w:rsidRPr="007A63D2">
        <w:t>ve Smlouvě stanoveno jinak.</w:t>
      </w:r>
    </w:p>
    <w:p w:rsidR="00423795" w:rsidRDefault="007A63D2" w:rsidP="00423795">
      <w:pPr>
        <w:pStyle w:val="02-ODST-2"/>
      </w:pPr>
      <w:r>
        <w:t>V případě odstranitelný</w:t>
      </w:r>
      <w:r w:rsidRPr="007A63D2">
        <w:t xml:space="preserve">ch vad </w:t>
      </w:r>
      <w:r>
        <w:t>Objednatel zpravidla přednostně uplatní právo na bezplatné</w:t>
      </w:r>
      <w:r w:rsidRPr="007A63D2">
        <w:t xml:space="preserve"> odstr</w:t>
      </w:r>
      <w:r>
        <w:t xml:space="preserve">aněni vady. Jestliže reklamovaná vada není včas a řádně </w:t>
      </w:r>
      <w:r w:rsidRPr="007A63D2">
        <w:t>odstraně</w:t>
      </w:r>
      <w:r>
        <w:t>na, má Objednatel právo</w:t>
      </w:r>
      <w:r w:rsidRPr="007A63D2">
        <w:t xml:space="preserve"> na přiměřenou slevu z</w:t>
      </w:r>
      <w:r w:rsidR="00B03A27">
        <w:t> Ceny díla nebo na základě předchozího vyrozumění Zhotovitele</w:t>
      </w:r>
      <w:r w:rsidR="00ED25D7">
        <w:t xml:space="preserve"> právo na odstranění vady vlastními zaměstnanci či třetími osobami na ná</w:t>
      </w:r>
      <w:r w:rsidRPr="007A63D2">
        <w:t xml:space="preserve">klady </w:t>
      </w:r>
      <w:r w:rsidR="00ED25D7">
        <w:t>Zhotovitele. Zhotovitel</w:t>
      </w:r>
      <w:r w:rsidRPr="007A63D2">
        <w:t xml:space="preserve"> se zavazuje tak</w:t>
      </w:r>
      <w:r w:rsidR="00ED25D7">
        <w:t>to vyúčtované ná</w:t>
      </w:r>
      <w:r w:rsidRPr="007A63D2">
        <w:t xml:space="preserve">klady </w:t>
      </w:r>
      <w:r w:rsidR="00ED25D7">
        <w:t xml:space="preserve">Objednateli uhradit. </w:t>
      </w:r>
      <w:r w:rsidR="006152FC">
        <w:t>Volba nároků náleží Objednateli.</w:t>
      </w:r>
    </w:p>
    <w:p w:rsidR="00423795" w:rsidRDefault="00423795" w:rsidP="00423795">
      <w:pPr>
        <w:pStyle w:val="02-ODST-2"/>
      </w:pPr>
      <w:r>
        <w:t>Zhotovitel</w:t>
      </w:r>
      <w:r w:rsidRPr="00423795">
        <w:t xml:space="preserve"> poskytuje </w:t>
      </w:r>
      <w:r>
        <w:t>Objednateli záruku za jakost pěstebních činností, a to minimálně v dále uvedené</w:t>
      </w:r>
      <w:r w:rsidRPr="00423795">
        <w:t>m rozsahu:</w:t>
      </w:r>
    </w:p>
    <w:p w:rsidR="00423795" w:rsidRDefault="00423795" w:rsidP="00423795">
      <w:pPr>
        <w:pStyle w:val="05-ODST-3"/>
      </w:pPr>
      <w:r>
        <w:t>zalesňováni - záruka za jarní zalesněni trvající do konce měsíce září téhož kalendářní</w:t>
      </w:r>
      <w:r w:rsidRPr="00423795">
        <w:t>ho</w:t>
      </w:r>
      <w:r>
        <w:t xml:space="preserve"> </w:t>
      </w:r>
      <w:r w:rsidRPr="00423795">
        <w:t>roku;</w:t>
      </w:r>
      <w:r>
        <w:t xml:space="preserve"> záruka za podzimní</w:t>
      </w:r>
      <w:r w:rsidRPr="00423795">
        <w:t xml:space="preserve"> zalesněni </w:t>
      </w:r>
      <w:r>
        <w:t>trvající do konce měsíce května následující</w:t>
      </w:r>
      <w:r w:rsidRPr="00423795">
        <w:t>ho</w:t>
      </w:r>
      <w:r>
        <w:t xml:space="preserve"> kalendářního rok</w:t>
      </w:r>
    </w:p>
    <w:p w:rsidR="00423795" w:rsidRDefault="00423795" w:rsidP="00423795">
      <w:pPr>
        <w:pStyle w:val="05-ODST-3"/>
      </w:pPr>
      <w:r>
        <w:lastRenderedPageBreak/>
        <w:t>zá</w:t>
      </w:r>
      <w:r w:rsidRPr="00423795">
        <w:t xml:space="preserve">ruka za </w:t>
      </w:r>
      <w:r>
        <w:t>ochranu proti okusu zvěři trvající do konce pátého kalendářní</w:t>
      </w:r>
      <w:r w:rsidRPr="00423795">
        <w:t>ho</w:t>
      </w:r>
      <w:r>
        <w:t xml:space="preserve"> měsíce následujícího po kalendářním měsíci, ve které</w:t>
      </w:r>
      <w:r w:rsidRPr="00423795">
        <w:t xml:space="preserve">m </w:t>
      </w:r>
      <w:r>
        <w:t>Objednatel</w:t>
      </w:r>
      <w:r w:rsidRPr="00423795">
        <w:t xml:space="preserve"> převzal</w:t>
      </w:r>
      <w:r>
        <w:t xml:space="preserve"> příslušné pěstební</w:t>
      </w:r>
      <w:r w:rsidRPr="00423795">
        <w:t xml:space="preserve"> činnosti, pokud</w:t>
      </w:r>
      <w:r>
        <w:t xml:space="preserve"> v </w:t>
      </w:r>
      <w:proofErr w:type="gramStart"/>
      <w:r>
        <w:t>teto</w:t>
      </w:r>
      <w:proofErr w:type="gramEnd"/>
      <w:r>
        <w:t xml:space="preserve"> době nenastalo poškození</w:t>
      </w:r>
      <w:r w:rsidRPr="00423795">
        <w:t xml:space="preserve"> prostředků</w:t>
      </w:r>
      <w:r>
        <w:t xml:space="preserve"> ochrany třetí osobou.</w:t>
      </w:r>
    </w:p>
    <w:p w:rsidR="00423795" w:rsidRDefault="00423795" w:rsidP="00423795">
      <w:pPr>
        <w:pStyle w:val="02-ODST-2"/>
      </w:pPr>
      <w:r>
        <w:t>Zalesnění musí být provedeno v souladu s platnou legislativou.</w:t>
      </w:r>
    </w:p>
    <w:p w:rsidR="00423795" w:rsidRPr="00423795" w:rsidRDefault="00423795" w:rsidP="00423795">
      <w:pPr>
        <w:pStyle w:val="02-ODST-2"/>
      </w:pPr>
      <w:r>
        <w:t>Ná</w:t>
      </w:r>
      <w:r w:rsidRPr="00423795">
        <w:t>roky z</w:t>
      </w:r>
      <w:r>
        <w:t> práv Objednatele z vadného plnění Zhotovitele (</w:t>
      </w:r>
      <w:r w:rsidRPr="00423795">
        <w:t>odpovědnosti za vady</w:t>
      </w:r>
      <w:r>
        <w:t>) se nedotýkají případného nároku na ná</w:t>
      </w:r>
      <w:r w:rsidRPr="00423795">
        <w:t>hradu škody či</w:t>
      </w:r>
      <w:r>
        <w:t xml:space="preserve"> práva na zaplacení smluvní</w:t>
      </w:r>
      <w:r w:rsidRPr="00423795">
        <w:t xml:space="preserve"> pokuty.</w:t>
      </w:r>
    </w:p>
    <w:p w:rsidR="00216448" w:rsidRDefault="00216448" w:rsidP="00920775">
      <w:pPr>
        <w:pStyle w:val="01-L"/>
      </w:pPr>
      <w:r w:rsidRPr="00216448">
        <w:t xml:space="preserve">Pojištění </w:t>
      </w:r>
      <w:r w:rsidRPr="0060340F">
        <w:t>Zhotovitele</w:t>
      </w:r>
      <w:r w:rsidR="00720AAF" w:rsidRPr="0060340F">
        <w:t xml:space="preserve"> </w:t>
      </w:r>
    </w:p>
    <w:p w:rsidR="00216448" w:rsidRPr="00C939A9" w:rsidRDefault="00216448" w:rsidP="00920775">
      <w:pPr>
        <w:pStyle w:val="02-ODST-2"/>
      </w:pPr>
      <w:r w:rsidRPr="00C939A9">
        <w:t xml:space="preserve">Zhotovitel prohlašuje, že má ke dni podpisu Smlouvy platně </w:t>
      </w:r>
      <w:r w:rsidRPr="00C939A9">
        <w:rPr>
          <w:iCs/>
        </w:rPr>
        <w:t>uzavřeno příslušné pojištění</w:t>
      </w:r>
    </w:p>
    <w:p w:rsidR="00216448" w:rsidRPr="00A34318" w:rsidRDefault="00216448" w:rsidP="00920775">
      <w:pPr>
        <w:pStyle w:val="05-ODST-3"/>
      </w:pPr>
      <w:r w:rsidRPr="00C939A9">
        <w:t>pro případ odpovědnosti za škodu způsobenou třetí osobě vzniklou v souvislosti s výkonem jeho podnikatelské činnosti s pojistným plněním ve výši min</w:t>
      </w:r>
      <w:r w:rsidRPr="00A34318">
        <w:t xml:space="preserve">. </w:t>
      </w:r>
      <w:r w:rsidR="00C939A9" w:rsidRPr="00920775">
        <w:rPr>
          <w:highlight w:val="yellow"/>
        </w:rPr>
        <w:t>5 000 000</w:t>
      </w:r>
      <w:r w:rsidRPr="00920775">
        <w:rPr>
          <w:highlight w:val="yellow"/>
        </w:rPr>
        <w:t>,- Kč.</w:t>
      </w:r>
    </w:p>
    <w:p w:rsidR="00216448" w:rsidRPr="00A34318" w:rsidRDefault="00216448" w:rsidP="00920775">
      <w:pPr>
        <w:pStyle w:val="05-ODST-3"/>
      </w:pPr>
      <w:r w:rsidRPr="00A34318">
        <w:t xml:space="preserve">pro případ odpovědnosti za škodu na životním prostředí (za únik znečišťujících látek) s pojistným plněním ve výši min. </w:t>
      </w:r>
      <w:r w:rsidR="00A34318" w:rsidRPr="00920775">
        <w:rPr>
          <w:highlight w:val="yellow"/>
        </w:rPr>
        <w:t>2</w:t>
      </w:r>
      <w:r w:rsidR="00C939A9" w:rsidRPr="00920775">
        <w:rPr>
          <w:highlight w:val="yellow"/>
        </w:rPr>
        <w:t> 000 000</w:t>
      </w:r>
      <w:r w:rsidRPr="00920775">
        <w:rPr>
          <w:highlight w:val="yellow"/>
        </w:rPr>
        <w:t>,- Kč</w:t>
      </w:r>
    </w:p>
    <w:p w:rsidR="00216448" w:rsidRPr="00280022" w:rsidRDefault="00280022" w:rsidP="00920775">
      <w:pPr>
        <w:pStyle w:val="02-ODST-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920775">
      <w:pPr>
        <w:pStyle w:val="02-ODST-2"/>
      </w:pPr>
      <w:r w:rsidRPr="00280022">
        <w:rPr>
          <w:iCs/>
        </w:rPr>
        <w:t>Nezajistí-li Zhotovitel nepřetržité trvání pojištění v dohodnutém rozsahu po dohodnutou dobu,</w:t>
      </w:r>
      <w:r w:rsidR="00044F7D">
        <w:rPr>
          <w:iCs/>
        </w:rPr>
        <w:t xml:space="preserve"> tj. po dobu trvání této Smlouvy</w:t>
      </w:r>
      <w:r w:rsidR="001C0ED4">
        <w:rPr>
          <w:iCs/>
        </w:rPr>
        <w:t xml:space="preserve"> a vztahů vzniklých na základě této Smlouvy</w:t>
      </w:r>
      <w:r w:rsidR="00044F7D">
        <w:rPr>
          <w:iCs/>
        </w:rPr>
        <w:t>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7C3DCA">
      <w:pPr>
        <w:pStyle w:val="01-L"/>
      </w:pPr>
      <w:r w:rsidRPr="00280022">
        <w:t>Smluvní pokuty a úrok z prodlení</w:t>
      </w:r>
    </w:p>
    <w:p w:rsidR="00280022" w:rsidRDefault="00280022" w:rsidP="007C3DCA">
      <w:pPr>
        <w:pStyle w:val="02-ODST-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C939A9">
        <w:t xml:space="preserve">prodlení </w:t>
      </w:r>
      <w:r w:rsidR="00C939A9" w:rsidRPr="00C939A9">
        <w:t>v zákonné výši.</w:t>
      </w:r>
    </w:p>
    <w:p w:rsidR="00280022" w:rsidRPr="002C2F7B" w:rsidRDefault="00280022" w:rsidP="007C3DCA">
      <w:pPr>
        <w:pStyle w:val="02-ODST-2"/>
      </w:pPr>
      <w:r w:rsidRPr="002C2F7B">
        <w:rPr>
          <w:bCs/>
        </w:rPr>
        <w:t>Bude-li Zhotovitel v prodlení se splněním dohodnutého termínu předání Díla</w:t>
      </w:r>
      <w:r w:rsidR="00FF3526" w:rsidRPr="002C2F7B">
        <w:rPr>
          <w:bCs/>
        </w:rPr>
        <w:t xml:space="preserve"> či jeho části</w:t>
      </w:r>
      <w:r w:rsidRPr="002C2F7B">
        <w:rPr>
          <w:bCs/>
        </w:rPr>
        <w:t xml:space="preserve"> z důvodu na své straně, je Objednatel oprávněn požadovat po Zhotoviteli úhradu smluvní pokuty ve výši </w:t>
      </w:r>
      <w:r w:rsidR="00C939A9" w:rsidRPr="007C3DCA">
        <w:rPr>
          <w:bCs/>
          <w:highlight w:val="yellow"/>
        </w:rPr>
        <w:t xml:space="preserve">5 000,- </w:t>
      </w:r>
      <w:r w:rsidR="007C3DCA" w:rsidRPr="007C3DCA">
        <w:rPr>
          <w:bCs/>
          <w:highlight w:val="yellow"/>
        </w:rPr>
        <w:t>Kč</w:t>
      </w:r>
      <w:r w:rsidRPr="002C2F7B">
        <w:rPr>
          <w:bCs/>
        </w:rPr>
        <w:t xml:space="preserve"> za každý i započatý den prodlení.</w:t>
      </w:r>
    </w:p>
    <w:p w:rsidR="00280022" w:rsidRPr="002C2F7B" w:rsidRDefault="00280022" w:rsidP="007C3DCA">
      <w:pPr>
        <w:pStyle w:val="02-ODST-2"/>
      </w:pPr>
      <w:r w:rsidRPr="002C2F7B">
        <w:rPr>
          <w:bCs/>
        </w:rPr>
        <w:t xml:space="preserve">Nedostaví-li se Zhotovitel k převzetí </w:t>
      </w:r>
      <w:r w:rsidR="007C3DCA">
        <w:rPr>
          <w:bCs/>
        </w:rPr>
        <w:t>pracoviště</w:t>
      </w:r>
      <w:r w:rsidRPr="002C2F7B">
        <w:rPr>
          <w:bCs/>
        </w:rPr>
        <w:t xml:space="preserve"> ve stanoveném termínu, je Objednatel oprávněn po Zhotoviteli požadovat úhradu smluvní pokuty ve výši </w:t>
      </w:r>
      <w:r w:rsidR="00C54114" w:rsidRPr="007C3DCA">
        <w:rPr>
          <w:bCs/>
          <w:highlight w:val="yellow"/>
        </w:rPr>
        <w:t>1</w:t>
      </w:r>
      <w:r w:rsidR="00A34318" w:rsidRPr="007C3DCA">
        <w:rPr>
          <w:bCs/>
          <w:highlight w:val="yellow"/>
        </w:rPr>
        <w:t>0</w:t>
      </w:r>
      <w:r w:rsidR="00C939A9" w:rsidRPr="007C3DCA">
        <w:rPr>
          <w:bCs/>
          <w:highlight w:val="yellow"/>
        </w:rPr>
        <w:t> 000,-</w:t>
      </w:r>
      <w:r w:rsidRPr="007C3DCA">
        <w:rPr>
          <w:bCs/>
          <w:highlight w:val="yellow"/>
        </w:rPr>
        <w:t xml:space="preserve"> Kč</w:t>
      </w:r>
      <w:r w:rsidRPr="002C2F7B">
        <w:rPr>
          <w:bCs/>
        </w:rPr>
        <w:t>.</w:t>
      </w:r>
    </w:p>
    <w:p w:rsidR="00280022" w:rsidRPr="002C2F7B" w:rsidRDefault="00280022" w:rsidP="007C3DCA">
      <w:pPr>
        <w:pStyle w:val="02-ODST-2"/>
      </w:pPr>
      <w:r w:rsidRPr="002C2F7B">
        <w:rPr>
          <w:bCs/>
        </w:rPr>
        <w:t>Pokud</w:t>
      </w:r>
      <w:r w:rsidRPr="002C2F7B">
        <w:t xml:space="preserve"> Zhotovitel neodstraní nedodělky či vady zjištěné při přejímacím řízení v dohodnutém termínu, je Objednatel oprávněn požadovat po Zhotoviteli úhradu smluvní pokuty </w:t>
      </w:r>
      <w:r w:rsidR="00C54114" w:rsidRPr="007C3DCA">
        <w:rPr>
          <w:highlight w:val="yellow"/>
        </w:rPr>
        <w:t>500</w:t>
      </w:r>
      <w:r w:rsidR="00C939A9" w:rsidRPr="007C3DCA">
        <w:rPr>
          <w:highlight w:val="yellow"/>
        </w:rPr>
        <w:t>,-</w:t>
      </w:r>
      <w:r w:rsidRPr="007C3DCA">
        <w:rPr>
          <w:highlight w:val="yellow"/>
        </w:rPr>
        <w:t xml:space="preserve"> Kč</w:t>
      </w:r>
      <w:r w:rsidRPr="002C2F7B">
        <w:t xml:space="preserve"> za každý nedodělek či vadu a za každý den prodlení.</w:t>
      </w:r>
    </w:p>
    <w:p w:rsidR="00280022" w:rsidRPr="002C2F7B" w:rsidRDefault="00280022" w:rsidP="0095259F">
      <w:pPr>
        <w:pStyle w:val="02-ODST-2"/>
      </w:pPr>
      <w:r w:rsidRPr="002C2F7B">
        <w:rPr>
          <w:bCs/>
        </w:rPr>
        <w:t>Smluvní pokuta za neodstranění reklamovaných vad v záruční době</w:t>
      </w:r>
      <w:r w:rsidR="007C3DCA">
        <w:rPr>
          <w:bCs/>
        </w:rPr>
        <w:t>:</w:t>
      </w:r>
      <w:r w:rsidR="007C3DCA">
        <w:t xml:space="preserve"> </w:t>
      </w:r>
      <w:r w:rsidRPr="002C2F7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</w:t>
      </w:r>
      <w:r w:rsidRPr="007C3DCA">
        <w:rPr>
          <w:highlight w:val="yellow"/>
        </w:rPr>
        <w:t xml:space="preserve">výši </w:t>
      </w:r>
      <w:r w:rsidR="00C54114" w:rsidRPr="007C3DCA">
        <w:rPr>
          <w:highlight w:val="yellow"/>
        </w:rPr>
        <w:t>1</w:t>
      </w:r>
      <w:r w:rsidR="00C939A9" w:rsidRPr="007C3DCA">
        <w:rPr>
          <w:highlight w:val="yellow"/>
        </w:rPr>
        <w:t> 000,-</w:t>
      </w:r>
      <w:r w:rsidRPr="007C3DCA">
        <w:rPr>
          <w:highlight w:val="yellow"/>
        </w:rPr>
        <w:t xml:space="preserve"> Kč</w:t>
      </w:r>
      <w:r w:rsidRPr="002C2F7B">
        <w:t xml:space="preserve"> za každou vadu a den prodlení.</w:t>
      </w:r>
    </w:p>
    <w:p w:rsidR="00655C3C" w:rsidRPr="002C2F7B" w:rsidRDefault="00655C3C" w:rsidP="007C3DCA">
      <w:pPr>
        <w:pStyle w:val="02-ODST-2"/>
      </w:pPr>
      <w:r w:rsidRPr="002C2F7B">
        <w:t>V případě porušení právních a ostatních obecně závazných předpisů k zajištění BOZP, PO,</w:t>
      </w:r>
      <w:r w:rsidR="002C6BA0">
        <w:t xml:space="preserve"> PZH</w:t>
      </w:r>
      <w:r w:rsidRPr="002C2F7B">
        <w:t xml:space="preserve"> nakládání s odpady a vnitřních předpisů Objednatele, je Objednatel oprávněn požadovat po Zhotoviteli úhradu smluvní pokuty ve výši </w:t>
      </w:r>
      <w:r w:rsidR="00C939A9" w:rsidRPr="007C3DCA">
        <w:rPr>
          <w:highlight w:val="yellow"/>
        </w:rPr>
        <w:t>5 000,-</w:t>
      </w:r>
      <w:r w:rsidRPr="007C3DCA">
        <w:rPr>
          <w:highlight w:val="yellow"/>
        </w:rPr>
        <w:t xml:space="preserve"> Kč</w:t>
      </w:r>
      <w:r w:rsidRPr="002C2F7B">
        <w:t xml:space="preserve"> za každý jednotlivý případ porušení. Porušení bude zaznamenáno ve </w:t>
      </w:r>
      <w:r w:rsidR="00164166" w:rsidRPr="002C2F7B">
        <w:t>s</w:t>
      </w:r>
      <w:r w:rsidR="007C3DCA">
        <w:t>tavebním deníku oprávněným z</w:t>
      </w:r>
      <w:r w:rsidRPr="002C2F7B">
        <w:t>ástupcem Objednatele.</w:t>
      </w:r>
    </w:p>
    <w:p w:rsidR="000105A5" w:rsidRPr="002C2F7B" w:rsidRDefault="000105A5" w:rsidP="007C3DCA">
      <w:pPr>
        <w:pStyle w:val="02-ODST-2"/>
      </w:pPr>
      <w:r w:rsidRPr="002C2F7B">
        <w:t xml:space="preserve"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</w:t>
      </w:r>
      <w:r w:rsidRPr="007C3DCA">
        <w:rPr>
          <w:highlight w:val="yellow"/>
        </w:rPr>
        <w:t>50 000,- Kč.</w:t>
      </w:r>
    </w:p>
    <w:p w:rsidR="000105A5" w:rsidRPr="002C2F7B" w:rsidRDefault="000105A5" w:rsidP="007C3DCA">
      <w:pPr>
        <w:pStyle w:val="02-ODST-2"/>
      </w:pPr>
      <w:r w:rsidRPr="002C2F7B">
        <w:t xml:space="preserve">V případě, že Zhotovitel poruší některou z povinností, ke kterým se zavázal v ustanovení </w:t>
      </w:r>
      <w:r w:rsidR="00FD0928">
        <w:t xml:space="preserve">3.9 </w:t>
      </w:r>
      <w:r w:rsidRPr="002C2F7B">
        <w:t>této Smlouvy a následující, tj. např. nepř</w:t>
      </w:r>
      <w:r w:rsidR="00FD0928">
        <w:t>edloží Objednateli seznam osob</w:t>
      </w:r>
      <w:r w:rsidRPr="002C2F7B">
        <w:t xml:space="preserve">, je Objednatel oprávněn požadovat po Zhotoviteli smluvní pokutu ve výši </w:t>
      </w:r>
      <w:r w:rsidR="00EE6E24" w:rsidRPr="00FD0928">
        <w:rPr>
          <w:highlight w:val="yellow"/>
        </w:rPr>
        <w:t>10</w:t>
      </w:r>
      <w:r w:rsidRPr="00FD0928">
        <w:rPr>
          <w:highlight w:val="yellow"/>
        </w:rPr>
        <w:t> 000,- Kč</w:t>
      </w:r>
      <w:r w:rsidRPr="002C2F7B">
        <w:t xml:space="preserve"> za každé jednotlivé porušení povinnosti, a to i opakovaně.</w:t>
      </w:r>
    </w:p>
    <w:p w:rsidR="00655C3C" w:rsidRPr="002C2F7B" w:rsidRDefault="000105A5" w:rsidP="007C3DCA">
      <w:pPr>
        <w:pStyle w:val="02-ODST-2"/>
      </w:pPr>
      <w:r w:rsidRPr="002C2F7B">
        <w:lastRenderedPageBreak/>
        <w:t xml:space="preserve">V případě, že při kontrole prováděné Objednatelem </w:t>
      </w:r>
      <w:r w:rsidR="00FD0928">
        <w:t>v konkrétním místě plnění</w:t>
      </w:r>
      <w:r w:rsidRPr="002C2F7B">
        <w:t xml:space="preserve"> Objednatel zjistí, že na </w:t>
      </w:r>
      <w:r w:rsidR="00FD0928">
        <w:t>pracovišti</w:t>
      </w:r>
      <w:r w:rsidRPr="002C2F7B">
        <w:t xml:space="preserve"> se pohybují osoby neuvedené v seznamu osob předaném Zhotovitelem Objednateli, je Objednatel rovněž oprávněn požadovat a Zhotovitel je na výzvu Objednatele povinen zaplatit smluvní pokutu ve výši </w:t>
      </w:r>
      <w:r w:rsidR="00EE6E24" w:rsidRPr="00FD0928">
        <w:rPr>
          <w:highlight w:val="yellow"/>
        </w:rPr>
        <w:t>10</w:t>
      </w:r>
      <w:r w:rsidRPr="00FD0928">
        <w:rPr>
          <w:highlight w:val="yellow"/>
        </w:rPr>
        <w:t> 000,- Kč</w:t>
      </w:r>
      <w:r w:rsidRPr="002C2F7B">
        <w:t xml:space="preserve"> za každou takovou osobu, tj. osobu neschválenou Objednatelem a neuvedenou Zhotovitelem v seznamu osob.     </w:t>
      </w:r>
      <w:r w:rsidR="00655C3C" w:rsidRPr="002C2F7B">
        <w:t xml:space="preserve"> </w:t>
      </w:r>
    </w:p>
    <w:p w:rsidR="00655C3C" w:rsidRPr="002C2F7B" w:rsidRDefault="00655C3C" w:rsidP="007C3DCA">
      <w:pPr>
        <w:pStyle w:val="02-ODST-2"/>
      </w:pPr>
      <w:r w:rsidRPr="002C2F7B">
        <w:t>Smluvní pokutu vyúčtuje oprávněná Smluvní strana povinné Smluvní straně písemnou formou.</w:t>
      </w:r>
    </w:p>
    <w:p w:rsidR="00655C3C" w:rsidRPr="002C2F7B" w:rsidRDefault="00655C3C" w:rsidP="007C3DCA">
      <w:pPr>
        <w:pStyle w:val="02-ODST-2"/>
      </w:pPr>
      <w:r w:rsidRPr="002C2F7B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2C2F7B" w:rsidRDefault="00655C3C" w:rsidP="007C3DCA">
      <w:pPr>
        <w:pStyle w:val="02-ODST-2"/>
      </w:pPr>
      <w:r w:rsidRPr="002C2F7B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C2F7B" w:rsidRDefault="00655C3C" w:rsidP="007C3DCA">
      <w:pPr>
        <w:pStyle w:val="02-ODST-2"/>
      </w:pPr>
      <w:r w:rsidRPr="002C2F7B">
        <w:rPr>
          <w:iCs/>
        </w:rPr>
        <w:t>Zaplacením jakékoli smluvní pokuty není dotčeno právo Objednatele požadovat na Zhotoviteli náhradu škody, a to v plném rozsahu.</w:t>
      </w:r>
    </w:p>
    <w:p w:rsidR="00921D0D" w:rsidRPr="00655C3C" w:rsidRDefault="00921D0D" w:rsidP="007C3DCA">
      <w:pPr>
        <w:pStyle w:val="02-ODST-2"/>
      </w:pPr>
      <w:r w:rsidRPr="002C2F7B">
        <w:t>Zhotovitel prohlašuje, že smluvní pokuty stanovené touto</w:t>
      </w:r>
      <w:r>
        <w:t xml:space="preserve"> Smlouvou považuje za přiměřené, a to s ohledem na povinnosti, ke kterým se vztahují.</w:t>
      </w:r>
    </w:p>
    <w:p w:rsidR="00655C3C" w:rsidRPr="0021315A" w:rsidRDefault="00655C3C" w:rsidP="00FD0928">
      <w:pPr>
        <w:pStyle w:val="01-L"/>
      </w:pPr>
      <w:r w:rsidRPr="00655C3C">
        <w:t>Závěrečná ujednání</w:t>
      </w:r>
    </w:p>
    <w:p w:rsidR="005F0EAC" w:rsidRDefault="00EB4490" w:rsidP="00FD0928">
      <w:pPr>
        <w:pStyle w:val="02-ODST-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>mlouvy. Etický kodex ČEPRO, a.s. je uveřejněn na adrese</w:t>
      </w:r>
      <w:r w:rsidR="005F0EAC">
        <w:t xml:space="preserve"> </w:t>
      </w:r>
      <w:hyperlink r:id="rId9" w:history="1">
        <w:r w:rsidR="005F0EAC" w:rsidRPr="005F0EAC">
          <w:rPr>
            <w:rStyle w:val="Hypertextovodkaz"/>
          </w:rPr>
          <w:t>https://www.ceproas.cz/public/data/eticky_kodex-final.pdf</w:t>
        </w:r>
      </w:hyperlink>
    </w:p>
    <w:p w:rsidR="00916927" w:rsidRDefault="000F7E6E" w:rsidP="00FD0928">
      <w:pPr>
        <w:pStyle w:val="02-ODST-2"/>
      </w:pPr>
      <w:hyperlink w:history="1"/>
      <w:r w:rsidR="00EB4490" w:rsidRPr="00BC323C">
        <w:t xml:space="preserve">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EB4490">
        <w:t>S</w:t>
      </w:r>
      <w:r w:rsidR="00EB4490" w:rsidRPr="00BC323C">
        <w:t xml:space="preserve">mluvní strana povinna neprodleně oznámit druhé </w:t>
      </w:r>
      <w:r w:rsidR="00EB4490">
        <w:t>S</w:t>
      </w:r>
      <w:r w:rsidR="00EB4490" w:rsidRPr="00BC323C">
        <w:t>mluvní straně bez ohledu a nad rámec splnění případné zákonné oznamovací povinnosti.</w:t>
      </w:r>
      <w:r w:rsidR="00916927">
        <w:t xml:space="preserve"> </w:t>
      </w:r>
    </w:p>
    <w:p w:rsidR="00916927" w:rsidRPr="00916927" w:rsidRDefault="00916927" w:rsidP="00FD0928">
      <w:pPr>
        <w:pStyle w:val="02-ODST-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0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FD0928">
      <w:pPr>
        <w:pStyle w:val="02-ODST-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FD0928">
      <w:pPr>
        <w:pStyle w:val="02-ODST-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>, a dále že bez předchozího písemného souhlasu Objednatele Zhotovitel nepřevede svá práva a povinnosti ze Smlouvy ani její části</w:t>
      </w:r>
      <w:r w:rsidR="00FD0928">
        <w:t xml:space="preserve"> či Smlouvu jako celek</w:t>
      </w:r>
      <w:r w:rsidR="002525FB">
        <w:t xml:space="preserve">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Default="00BA59A8" w:rsidP="00FD0928">
      <w:pPr>
        <w:pStyle w:val="02-ODST-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EB4490" w:rsidRDefault="00EB4490" w:rsidP="00FD0928">
      <w:pPr>
        <w:pStyle w:val="02-ODST-2"/>
      </w:pPr>
      <w:r w:rsidRPr="00BC573E">
        <w:lastRenderedPageBreak/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</w:t>
      </w:r>
      <w:r w:rsidR="00E62011">
        <w:t xml:space="preserve"> včetně postupu pro zadání a konkretizaci Díla</w:t>
      </w:r>
      <w:r w:rsidRPr="00BC573E">
        <w:t xml:space="preserve">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EB4490" w:rsidRDefault="00EB4490" w:rsidP="00FD0928">
      <w:pPr>
        <w:pStyle w:val="02-ODST-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74E63" w:rsidRDefault="00EB4490" w:rsidP="00FD0928">
      <w:pPr>
        <w:pStyle w:val="02-ODST-2"/>
      </w:pPr>
      <w:r>
        <w:t>Tato Smlouva není převoditelná rubopisem.</w:t>
      </w:r>
      <w:bookmarkStart w:id="3" w:name="_Ref321332148"/>
    </w:p>
    <w:p w:rsidR="00BA59A8" w:rsidRPr="00BA59A8" w:rsidRDefault="00BA59A8" w:rsidP="00FD0928">
      <w:pPr>
        <w:pStyle w:val="02-ODST-2"/>
      </w:pPr>
      <w:r w:rsidRPr="00BA59A8">
        <w:t>Nedílnou součástí této Smlouvy jsou přílohy:</w:t>
      </w:r>
      <w:bookmarkEnd w:id="3"/>
    </w:p>
    <w:p w:rsidR="00BA59A8" w:rsidRDefault="00BA59A8" w:rsidP="00E62011">
      <w:pPr>
        <w:pStyle w:val="02-ODST-2"/>
        <w:numPr>
          <w:ilvl w:val="0"/>
          <w:numId w:val="0"/>
        </w:numPr>
        <w:ind w:left="567"/>
        <w:rPr>
          <w:rFonts w:cs="Arial"/>
          <w:color w:val="000000"/>
        </w:rPr>
      </w:pPr>
      <w:r w:rsidRPr="00FF2013">
        <w:rPr>
          <w:rFonts w:cs="Arial"/>
          <w:color w:val="000000"/>
        </w:rPr>
        <w:t xml:space="preserve">příloha č. </w:t>
      </w:r>
      <w:r w:rsidR="00334F4D" w:rsidRPr="00FF2013">
        <w:rPr>
          <w:rFonts w:cs="Arial"/>
          <w:color w:val="000000"/>
        </w:rPr>
        <w:t xml:space="preserve">1 </w:t>
      </w:r>
      <w:r w:rsidR="00E62011">
        <w:rPr>
          <w:rFonts w:cs="Arial"/>
          <w:color w:val="000000"/>
        </w:rPr>
        <w:t>–</w:t>
      </w:r>
      <w:r w:rsidR="00164166">
        <w:rPr>
          <w:rFonts w:cs="Arial"/>
          <w:color w:val="000000"/>
        </w:rPr>
        <w:t xml:space="preserve"> </w:t>
      </w:r>
      <w:r w:rsidR="00E62011">
        <w:rPr>
          <w:rFonts w:cs="Arial"/>
          <w:color w:val="000000"/>
        </w:rPr>
        <w:t>Jednotkové ceny</w:t>
      </w:r>
    </w:p>
    <w:p w:rsidR="00C20FEB" w:rsidRDefault="00C20FEB" w:rsidP="00E62011">
      <w:pPr>
        <w:pStyle w:val="02-ODST-2"/>
        <w:numPr>
          <w:ilvl w:val="0"/>
          <w:numId w:val="0"/>
        </w:numPr>
        <w:ind w:left="567"/>
        <w:rPr>
          <w:rFonts w:cs="Arial"/>
          <w:color w:val="000000"/>
        </w:rPr>
      </w:pPr>
      <w:r>
        <w:rPr>
          <w:rFonts w:cs="Arial"/>
          <w:color w:val="000000"/>
        </w:rPr>
        <w:t>příloha č. 2 – soupis pozemků místa plnění</w:t>
      </w:r>
    </w:p>
    <w:p w:rsidR="00D1282E" w:rsidRDefault="00BA59A8" w:rsidP="00FD0928">
      <w:pPr>
        <w:pStyle w:val="02-ODST-2"/>
      </w:pPr>
      <w:r w:rsidRPr="00BA59A8">
        <w:t xml:space="preserve">Tato Smlouva byla </w:t>
      </w:r>
      <w:r w:rsidR="00164166"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 w:rsidR="00164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="00D1282E">
        <w:t>Součástí této Smlouvy jsou rovněž dokumenty, na které tato Smlouva odkazuje.</w:t>
      </w:r>
    </w:p>
    <w:p w:rsidR="00BA59A8" w:rsidRPr="00BA59A8" w:rsidRDefault="00BA59A8" w:rsidP="00FD0928">
      <w:pPr>
        <w:pStyle w:val="02-ODST-2"/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62011" w:rsidRPr="00E62011" w:rsidRDefault="00BA59A8" w:rsidP="0095259F">
      <w:pPr>
        <w:pStyle w:val="02-ODST-2"/>
      </w:pPr>
      <w:r w:rsidRPr="00E62011">
        <w:t>Tato Smlouva nabývá platnosti dnem jejího podpisu oběma Smluvními stranami a účinnosti dnem jejího p</w:t>
      </w:r>
      <w:r w:rsidR="003143C8" w:rsidRPr="00E62011">
        <w:t xml:space="preserve">odpisu oběma </w:t>
      </w:r>
      <w:r w:rsidR="00164166" w:rsidRPr="00E62011">
        <w:t>S</w:t>
      </w:r>
      <w:r w:rsidR="00E62011" w:rsidRPr="00E62011">
        <w:t xml:space="preserve">mluvními stranami a je uzavřena na dobu určitou </w:t>
      </w:r>
      <w:r w:rsidR="00E62011" w:rsidRPr="00E62011">
        <w:rPr>
          <w:rFonts w:cs="Arial"/>
        </w:rPr>
        <w:t>do 31. 12. 2018 nebo do vyčerpání limitu, tj. celkové finanční výše plnění poskytnuté Zhotovitelem na základě a dle Smlouvy, který činí 1 99</w:t>
      </w:r>
      <w:r w:rsidR="003057DD">
        <w:rPr>
          <w:rFonts w:cs="Arial"/>
        </w:rPr>
        <w:t>0</w:t>
      </w:r>
      <w:r w:rsidR="00E62011" w:rsidRPr="00E62011">
        <w:rPr>
          <w:rFonts w:cs="Arial"/>
        </w:rPr>
        <w:t> 000,- Kč bez DPH v součtu plnění poskytované Zhotovitelem na základě a dle Smlouvy.</w:t>
      </w:r>
      <w:r w:rsidR="00E62011">
        <w:rPr>
          <w:rFonts w:cs="Arial"/>
        </w:rPr>
        <w:t xml:space="preserve"> Tzn., že platnost Smlouvy bude ukončena k datu 31. 12. 2018, nebude-li dosaženo stanoveného finančního limitu dle předchozí věty. V případě, že před datem 31. 12. 2018 bude vyčerpán stanovený finanční limit, tj. plnění poskytnuté Zhotovitelem na základě a dle této Smlouvy dosáhne v souhrnu výše 1 990 000,- Kč bez DPH, bude Smlouva ukončena k datu vyčerpání sjednaného limitu.</w:t>
      </w:r>
    </w:p>
    <w:p w:rsidR="00334F4D" w:rsidRDefault="00334F4D" w:rsidP="00FD0928">
      <w:pPr>
        <w:pStyle w:val="02-ODST-2"/>
      </w:pPr>
      <w:r w:rsidRPr="003143C8"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334F4D" w:rsidRPr="002C6BA0" w:rsidRDefault="00334F4D" w:rsidP="0095259F">
      <w:pPr>
        <w:pStyle w:val="02-ODST-2"/>
      </w:pPr>
      <w:r>
        <w:t>VOP jsou uveřejněna na adrese</w:t>
      </w:r>
      <w:r w:rsidR="005F0EAC">
        <w:t xml:space="preserve"> </w:t>
      </w:r>
      <w:hyperlink r:id="rId11" w:history="1">
        <w:r w:rsidR="005F0EAC" w:rsidRPr="002B7EF7">
          <w:rPr>
            <w:rStyle w:val="Hypertextovodkaz"/>
          </w:rPr>
          <w:t>https://www.ceproas.cz/public/data/VOP-M-2013-10-14.pdf</w:t>
        </w:r>
      </w:hyperlink>
      <w:r>
        <w:t xml:space="preserve"> </w:t>
      </w:r>
      <w:r w:rsidR="00B85224" w:rsidRPr="002C6BA0">
        <w:t xml:space="preserve">Na vztah Smluvních stran založený touto Smlouvou se neuplatní </w:t>
      </w:r>
      <w:r w:rsidR="005F0EAC">
        <w:t xml:space="preserve">čl. </w:t>
      </w:r>
      <w:r w:rsidR="00B976C1">
        <w:t>3.2, čl. 3.4, čl. 3.5, čl. 3.6</w:t>
      </w:r>
      <w:r w:rsidR="00E62011">
        <w:t xml:space="preserve">, čl. 4, čl. 6.3, čl. 6.7 a </w:t>
      </w:r>
      <w:r w:rsidR="00B976C1">
        <w:t>čl. 8</w:t>
      </w:r>
      <w:r w:rsidR="00E62011">
        <w:t xml:space="preserve"> VOP. Čl. 11 a čl. 12 VOP se použije přiměřeně v rozsahu neodporujícím dohodě stran stanovené v textu této Smlouvy.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Pr="008C02FD">
        <w:rPr>
          <w:b/>
        </w:rPr>
        <w:t>Objednatele</w:t>
      </w:r>
      <w:r w:rsidR="008C02FD" w:rsidRPr="008C02FD">
        <w:rPr>
          <w:b/>
        </w:rPr>
        <w:t xml:space="preserve"> ČEPRO, a.s.</w:t>
      </w:r>
      <w:r w:rsidR="008C02FD"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6320AD">
        <w:rPr>
          <w:b/>
        </w:rPr>
        <w:t>………</w:t>
      </w:r>
      <w:proofErr w:type="gramStart"/>
      <w:r w:rsidR="006320AD">
        <w:rPr>
          <w:b/>
        </w:rPr>
        <w:t>….</w:t>
      </w:r>
      <w:r w:rsidR="008C02FD">
        <w:rPr>
          <w:b/>
        </w:rPr>
        <w:t>.</w:t>
      </w:r>
      <w:proofErr w:type="gramEnd"/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</w:t>
      </w:r>
      <w:r w:rsidR="008C02FD">
        <w:t>Praze</w:t>
      </w:r>
      <w:proofErr w:type="gramEnd"/>
      <w:r>
        <w:t xml:space="preserve"> dne…………….</w:t>
      </w:r>
    </w:p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6320AD" w:rsidRDefault="0021315A" w:rsidP="0021315A">
      <w:r>
        <w:t xml:space="preserve">Mgr. Jan Duspěva 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>
      <w:r>
        <w:t>předseda představenstva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01422C" w:rsidRDefault="0001422C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 xml:space="preserve">Ing. </w:t>
      </w:r>
      <w:r w:rsidR="006320AD">
        <w:t>Ladislav Staněk</w:t>
      </w:r>
    </w:p>
    <w:p w:rsidR="0021315A" w:rsidRPr="0021315A" w:rsidRDefault="0021315A" w:rsidP="0021315A">
      <w:r>
        <w:t>člen představenstva</w:t>
      </w:r>
    </w:p>
    <w:sectPr w:rsidR="0021315A" w:rsidRPr="0021315A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6E" w:rsidRDefault="000F7E6E">
      <w:r>
        <w:separator/>
      </w:r>
    </w:p>
  </w:endnote>
  <w:endnote w:type="continuationSeparator" w:id="0">
    <w:p w:rsidR="000F7E6E" w:rsidRDefault="000F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775" w:rsidRDefault="00920775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F739E" wp14:editId="4A1363E4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20775" w:rsidRDefault="00920775">
    <w:pPr>
      <w:pStyle w:val="Zpat"/>
    </w:pPr>
    <w:r>
      <w:t>SOD V 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10BA0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10BA0">
      <w:rPr>
        <w:rStyle w:val="slostrnky"/>
        <w:noProof/>
      </w:rPr>
      <w:t>11</w:t>
    </w:r>
    <w:r>
      <w:rPr>
        <w:rStyle w:val="slostrnky"/>
      </w:rPr>
      <w:fldChar w:fldCharType="end"/>
    </w:r>
  </w:p>
  <w:p w:rsidR="00920775" w:rsidRDefault="009207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6E" w:rsidRDefault="000F7E6E">
      <w:r>
        <w:separator/>
      </w:r>
    </w:p>
  </w:footnote>
  <w:footnote w:type="continuationSeparator" w:id="0">
    <w:p w:rsidR="000F7E6E" w:rsidRDefault="000F7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775" w:rsidRDefault="00920775">
    <w:pPr>
      <w:pStyle w:val="Zhlav"/>
    </w:pPr>
    <w:r>
      <w:t>Smlouva č.:</w:t>
    </w:r>
  </w:p>
  <w:p w:rsidR="00920775" w:rsidRDefault="00824F3C">
    <w:pPr>
      <w:pStyle w:val="Zhlav"/>
    </w:pPr>
    <w:r>
      <w:t>VŘ č. 330</w:t>
    </w:r>
    <w:r w:rsidR="00920775">
      <w:t>/15/OCN</w:t>
    </w:r>
  </w:p>
  <w:p w:rsidR="00920775" w:rsidRDefault="00920775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B"/>
    <w:rsid w:val="00006EFE"/>
    <w:rsid w:val="000105A5"/>
    <w:rsid w:val="0001422C"/>
    <w:rsid w:val="00024691"/>
    <w:rsid w:val="00024D70"/>
    <w:rsid w:val="0003727D"/>
    <w:rsid w:val="00044F7D"/>
    <w:rsid w:val="000550F7"/>
    <w:rsid w:val="00064B48"/>
    <w:rsid w:val="000650BB"/>
    <w:rsid w:val="000860AA"/>
    <w:rsid w:val="00086229"/>
    <w:rsid w:val="00095FB1"/>
    <w:rsid w:val="000C188B"/>
    <w:rsid w:val="000C2347"/>
    <w:rsid w:val="000D19D8"/>
    <w:rsid w:val="000E3BAA"/>
    <w:rsid w:val="000F63AC"/>
    <w:rsid w:val="000F7E6E"/>
    <w:rsid w:val="00130C98"/>
    <w:rsid w:val="00131FA5"/>
    <w:rsid w:val="00145B3B"/>
    <w:rsid w:val="00151798"/>
    <w:rsid w:val="00151809"/>
    <w:rsid w:val="00157064"/>
    <w:rsid w:val="00157D76"/>
    <w:rsid w:val="00161EEC"/>
    <w:rsid w:val="00164166"/>
    <w:rsid w:val="00165FC8"/>
    <w:rsid w:val="001768DE"/>
    <w:rsid w:val="001A1312"/>
    <w:rsid w:val="001A7843"/>
    <w:rsid w:val="001B0001"/>
    <w:rsid w:val="001B3673"/>
    <w:rsid w:val="001C0ED4"/>
    <w:rsid w:val="001C563C"/>
    <w:rsid w:val="001E406E"/>
    <w:rsid w:val="001F009F"/>
    <w:rsid w:val="00204984"/>
    <w:rsid w:val="00205667"/>
    <w:rsid w:val="0021033E"/>
    <w:rsid w:val="0021315A"/>
    <w:rsid w:val="00216448"/>
    <w:rsid w:val="002202FC"/>
    <w:rsid w:val="00220CF3"/>
    <w:rsid w:val="00225234"/>
    <w:rsid w:val="002258CE"/>
    <w:rsid w:val="00225F47"/>
    <w:rsid w:val="00226FC0"/>
    <w:rsid w:val="0023180F"/>
    <w:rsid w:val="00245CA9"/>
    <w:rsid w:val="0024790B"/>
    <w:rsid w:val="002525FB"/>
    <w:rsid w:val="002622B8"/>
    <w:rsid w:val="0027248D"/>
    <w:rsid w:val="00274151"/>
    <w:rsid w:val="00280022"/>
    <w:rsid w:val="00282B26"/>
    <w:rsid w:val="0028305F"/>
    <w:rsid w:val="002A0911"/>
    <w:rsid w:val="002A57B7"/>
    <w:rsid w:val="002B15D0"/>
    <w:rsid w:val="002C2F7B"/>
    <w:rsid w:val="002C6BA0"/>
    <w:rsid w:val="002D09C0"/>
    <w:rsid w:val="002D10DD"/>
    <w:rsid w:val="002D4882"/>
    <w:rsid w:val="002E53D8"/>
    <w:rsid w:val="002E54D1"/>
    <w:rsid w:val="002E7B39"/>
    <w:rsid w:val="002F6183"/>
    <w:rsid w:val="003057DD"/>
    <w:rsid w:val="00307871"/>
    <w:rsid w:val="003143C8"/>
    <w:rsid w:val="003152D9"/>
    <w:rsid w:val="0031724E"/>
    <w:rsid w:val="0032178A"/>
    <w:rsid w:val="00326974"/>
    <w:rsid w:val="00334F4D"/>
    <w:rsid w:val="00335B4F"/>
    <w:rsid w:val="00363594"/>
    <w:rsid w:val="00366310"/>
    <w:rsid w:val="00376917"/>
    <w:rsid w:val="003A7EC2"/>
    <w:rsid w:val="003B140A"/>
    <w:rsid w:val="003B205C"/>
    <w:rsid w:val="003B7BE8"/>
    <w:rsid w:val="003C6AB7"/>
    <w:rsid w:val="003E5A6C"/>
    <w:rsid w:val="003E7616"/>
    <w:rsid w:val="003F629A"/>
    <w:rsid w:val="004012A9"/>
    <w:rsid w:val="00403CF2"/>
    <w:rsid w:val="00407EE9"/>
    <w:rsid w:val="00410BA0"/>
    <w:rsid w:val="0041676D"/>
    <w:rsid w:val="004209C0"/>
    <w:rsid w:val="004210F6"/>
    <w:rsid w:val="00423795"/>
    <w:rsid w:val="0042483D"/>
    <w:rsid w:val="00450C0E"/>
    <w:rsid w:val="00456B9F"/>
    <w:rsid w:val="00457939"/>
    <w:rsid w:val="00457DEF"/>
    <w:rsid w:val="0046679E"/>
    <w:rsid w:val="00473211"/>
    <w:rsid w:val="0047328B"/>
    <w:rsid w:val="00474E63"/>
    <w:rsid w:val="00475FFE"/>
    <w:rsid w:val="00495061"/>
    <w:rsid w:val="00495228"/>
    <w:rsid w:val="004A470D"/>
    <w:rsid w:val="004C11EB"/>
    <w:rsid w:val="004D6A21"/>
    <w:rsid w:val="004F0A14"/>
    <w:rsid w:val="004F1750"/>
    <w:rsid w:val="004F2E8D"/>
    <w:rsid w:val="004F5000"/>
    <w:rsid w:val="005020EC"/>
    <w:rsid w:val="00521184"/>
    <w:rsid w:val="00521FE0"/>
    <w:rsid w:val="00525136"/>
    <w:rsid w:val="005319F5"/>
    <w:rsid w:val="00532051"/>
    <w:rsid w:val="00532EE8"/>
    <w:rsid w:val="00536BB2"/>
    <w:rsid w:val="00552113"/>
    <w:rsid w:val="005555DE"/>
    <w:rsid w:val="005558C9"/>
    <w:rsid w:val="00563E88"/>
    <w:rsid w:val="00563FD9"/>
    <w:rsid w:val="00564942"/>
    <w:rsid w:val="005737D1"/>
    <w:rsid w:val="00574F5E"/>
    <w:rsid w:val="0057688A"/>
    <w:rsid w:val="005A2F2F"/>
    <w:rsid w:val="005A7DF5"/>
    <w:rsid w:val="005A7E13"/>
    <w:rsid w:val="005B3D74"/>
    <w:rsid w:val="005C5D01"/>
    <w:rsid w:val="005E0DF5"/>
    <w:rsid w:val="005F0EAC"/>
    <w:rsid w:val="0060340F"/>
    <w:rsid w:val="006105A7"/>
    <w:rsid w:val="006152FC"/>
    <w:rsid w:val="006320AD"/>
    <w:rsid w:val="00635D66"/>
    <w:rsid w:val="00645C7E"/>
    <w:rsid w:val="00646EC6"/>
    <w:rsid w:val="00652937"/>
    <w:rsid w:val="00655C3C"/>
    <w:rsid w:val="0065741C"/>
    <w:rsid w:val="0066012D"/>
    <w:rsid w:val="00660817"/>
    <w:rsid w:val="00665F87"/>
    <w:rsid w:val="00671C9E"/>
    <w:rsid w:val="006748B8"/>
    <w:rsid w:val="006857A4"/>
    <w:rsid w:val="006B0369"/>
    <w:rsid w:val="006B47DA"/>
    <w:rsid w:val="006B51ED"/>
    <w:rsid w:val="006B62BA"/>
    <w:rsid w:val="006B70DC"/>
    <w:rsid w:val="006C1726"/>
    <w:rsid w:val="006C1EA2"/>
    <w:rsid w:val="006D1537"/>
    <w:rsid w:val="006E5E97"/>
    <w:rsid w:val="006E60B2"/>
    <w:rsid w:val="006F42EF"/>
    <w:rsid w:val="006F47EA"/>
    <w:rsid w:val="007114E6"/>
    <w:rsid w:val="00720AAF"/>
    <w:rsid w:val="00721C8A"/>
    <w:rsid w:val="007240F7"/>
    <w:rsid w:val="00734A58"/>
    <w:rsid w:val="007374B2"/>
    <w:rsid w:val="00740229"/>
    <w:rsid w:val="007560F4"/>
    <w:rsid w:val="00761E2C"/>
    <w:rsid w:val="007862D9"/>
    <w:rsid w:val="007A63D2"/>
    <w:rsid w:val="007B0C02"/>
    <w:rsid w:val="007B1761"/>
    <w:rsid w:val="007B1E79"/>
    <w:rsid w:val="007B2271"/>
    <w:rsid w:val="007C3DCA"/>
    <w:rsid w:val="007C645D"/>
    <w:rsid w:val="007D58CE"/>
    <w:rsid w:val="007E0650"/>
    <w:rsid w:val="007F3FC6"/>
    <w:rsid w:val="007F6857"/>
    <w:rsid w:val="00817E17"/>
    <w:rsid w:val="008241EC"/>
    <w:rsid w:val="00824F3C"/>
    <w:rsid w:val="00832344"/>
    <w:rsid w:val="008327DC"/>
    <w:rsid w:val="00846DC9"/>
    <w:rsid w:val="008A5A95"/>
    <w:rsid w:val="008B2868"/>
    <w:rsid w:val="008C02FD"/>
    <w:rsid w:val="008E2C73"/>
    <w:rsid w:val="008E7098"/>
    <w:rsid w:val="009129ED"/>
    <w:rsid w:val="00916927"/>
    <w:rsid w:val="009178B4"/>
    <w:rsid w:val="00920775"/>
    <w:rsid w:val="00921D0D"/>
    <w:rsid w:val="00936169"/>
    <w:rsid w:val="00936E52"/>
    <w:rsid w:val="009411AE"/>
    <w:rsid w:val="0095259F"/>
    <w:rsid w:val="00960A06"/>
    <w:rsid w:val="00970115"/>
    <w:rsid w:val="00970E44"/>
    <w:rsid w:val="009820C4"/>
    <w:rsid w:val="009830E7"/>
    <w:rsid w:val="0099258E"/>
    <w:rsid w:val="00996F49"/>
    <w:rsid w:val="009A2446"/>
    <w:rsid w:val="009C2473"/>
    <w:rsid w:val="009E4585"/>
    <w:rsid w:val="009F0599"/>
    <w:rsid w:val="009F1528"/>
    <w:rsid w:val="00A03DCC"/>
    <w:rsid w:val="00A120E4"/>
    <w:rsid w:val="00A24ED3"/>
    <w:rsid w:val="00A34318"/>
    <w:rsid w:val="00A42C54"/>
    <w:rsid w:val="00A42E42"/>
    <w:rsid w:val="00A44A2F"/>
    <w:rsid w:val="00A45C4A"/>
    <w:rsid w:val="00A557C3"/>
    <w:rsid w:val="00A56E4C"/>
    <w:rsid w:val="00A74704"/>
    <w:rsid w:val="00A82005"/>
    <w:rsid w:val="00A82BC9"/>
    <w:rsid w:val="00A966F3"/>
    <w:rsid w:val="00A97E1E"/>
    <w:rsid w:val="00AB3BFD"/>
    <w:rsid w:val="00AB776A"/>
    <w:rsid w:val="00AD33BA"/>
    <w:rsid w:val="00AD5B82"/>
    <w:rsid w:val="00AE3C03"/>
    <w:rsid w:val="00AE3CC7"/>
    <w:rsid w:val="00AF68B0"/>
    <w:rsid w:val="00B02C45"/>
    <w:rsid w:val="00B03A27"/>
    <w:rsid w:val="00B20BE0"/>
    <w:rsid w:val="00B34A1F"/>
    <w:rsid w:val="00B47C59"/>
    <w:rsid w:val="00B85224"/>
    <w:rsid w:val="00B96459"/>
    <w:rsid w:val="00B976C1"/>
    <w:rsid w:val="00BA59A8"/>
    <w:rsid w:val="00BD04D9"/>
    <w:rsid w:val="00BD1D45"/>
    <w:rsid w:val="00BE2E82"/>
    <w:rsid w:val="00BE52C3"/>
    <w:rsid w:val="00C16BAE"/>
    <w:rsid w:val="00C20FEB"/>
    <w:rsid w:val="00C30D59"/>
    <w:rsid w:val="00C370BB"/>
    <w:rsid w:val="00C54114"/>
    <w:rsid w:val="00C6264B"/>
    <w:rsid w:val="00C73A0A"/>
    <w:rsid w:val="00C828B0"/>
    <w:rsid w:val="00C92FD2"/>
    <w:rsid w:val="00C939A9"/>
    <w:rsid w:val="00C94801"/>
    <w:rsid w:val="00C962BE"/>
    <w:rsid w:val="00C96ECD"/>
    <w:rsid w:val="00CA241B"/>
    <w:rsid w:val="00CA2D72"/>
    <w:rsid w:val="00CA626D"/>
    <w:rsid w:val="00CB11A3"/>
    <w:rsid w:val="00CB212D"/>
    <w:rsid w:val="00CD1BFE"/>
    <w:rsid w:val="00D06017"/>
    <w:rsid w:val="00D1282E"/>
    <w:rsid w:val="00D14A1F"/>
    <w:rsid w:val="00D14EDF"/>
    <w:rsid w:val="00D163CF"/>
    <w:rsid w:val="00D16CAC"/>
    <w:rsid w:val="00D1726A"/>
    <w:rsid w:val="00D17CE0"/>
    <w:rsid w:val="00D42E87"/>
    <w:rsid w:val="00D53A52"/>
    <w:rsid w:val="00D557F6"/>
    <w:rsid w:val="00D57E9A"/>
    <w:rsid w:val="00D71D0A"/>
    <w:rsid w:val="00D97A2D"/>
    <w:rsid w:val="00DA61A9"/>
    <w:rsid w:val="00DB1FFA"/>
    <w:rsid w:val="00DC1769"/>
    <w:rsid w:val="00DC6A37"/>
    <w:rsid w:val="00DD57F1"/>
    <w:rsid w:val="00DD6392"/>
    <w:rsid w:val="00DF361E"/>
    <w:rsid w:val="00DF5528"/>
    <w:rsid w:val="00E00091"/>
    <w:rsid w:val="00E03D9E"/>
    <w:rsid w:val="00E051E3"/>
    <w:rsid w:val="00E13DDF"/>
    <w:rsid w:val="00E322F9"/>
    <w:rsid w:val="00E45BDE"/>
    <w:rsid w:val="00E45F9F"/>
    <w:rsid w:val="00E5125F"/>
    <w:rsid w:val="00E53217"/>
    <w:rsid w:val="00E542FE"/>
    <w:rsid w:val="00E5727B"/>
    <w:rsid w:val="00E61BB1"/>
    <w:rsid w:val="00E62011"/>
    <w:rsid w:val="00E62867"/>
    <w:rsid w:val="00E64FED"/>
    <w:rsid w:val="00E66C0B"/>
    <w:rsid w:val="00E67A2A"/>
    <w:rsid w:val="00E852B7"/>
    <w:rsid w:val="00E96575"/>
    <w:rsid w:val="00EA0733"/>
    <w:rsid w:val="00EB4490"/>
    <w:rsid w:val="00EB616F"/>
    <w:rsid w:val="00EB650E"/>
    <w:rsid w:val="00EC066C"/>
    <w:rsid w:val="00EC24D8"/>
    <w:rsid w:val="00ED25D7"/>
    <w:rsid w:val="00ED3A27"/>
    <w:rsid w:val="00EE6E24"/>
    <w:rsid w:val="00EF0E09"/>
    <w:rsid w:val="00EF46CD"/>
    <w:rsid w:val="00F3219D"/>
    <w:rsid w:val="00F32C54"/>
    <w:rsid w:val="00F65BF6"/>
    <w:rsid w:val="00F70239"/>
    <w:rsid w:val="00F7257A"/>
    <w:rsid w:val="00F82CC8"/>
    <w:rsid w:val="00FA21F7"/>
    <w:rsid w:val="00FB5DBA"/>
    <w:rsid w:val="00FC188C"/>
    <w:rsid w:val="00FC5775"/>
    <w:rsid w:val="00FC58FF"/>
    <w:rsid w:val="00FD0159"/>
    <w:rsid w:val="00FD0928"/>
    <w:rsid w:val="00FD3970"/>
    <w:rsid w:val="00FF2013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2D4882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8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0D19D8"/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0D19D8"/>
    <w:pPr>
      <w:tabs>
        <w:tab w:val="left" w:pos="567"/>
      </w:tabs>
    </w:pPr>
  </w:style>
  <w:style w:type="paragraph" w:customStyle="1" w:styleId="Odstavec3">
    <w:name w:val="Odstavec3"/>
    <w:basedOn w:val="Odstavec2"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0D19D8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0D19D8"/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Theme="majorHAnsi" w:eastAsiaTheme="majorEastAsia" w:hAnsiTheme="majorHAnsi" w:cstheme="majorBidi"/>
      <w:color w:val="404040" w:themeColor="text1" w:themeTint="BF"/>
    </w:rPr>
  </w:style>
  <w:style w:type="paragraph" w:styleId="Zkladntext2">
    <w:name w:val="Body Text 2"/>
    <w:basedOn w:val="Normln"/>
    <w:link w:val="Zkladntext2Char"/>
    <w:rsid w:val="00A24ED3"/>
    <w:pPr>
      <w:ind w:left="425" w:hanging="425"/>
    </w:pPr>
    <w:rPr>
      <w:b/>
      <w:sz w:val="22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1"/>
      </w:numPr>
    </w:p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02-ODST-2">
    <w:name w:val="02-ODST-2"/>
    <w:basedOn w:val="Normln"/>
    <w:qFormat/>
    <w:rsid w:val="002D4882"/>
    <w:pPr>
      <w:numPr>
        <w:ilvl w:val="1"/>
        <w:numId w:val="5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2D4882"/>
    <w:pPr>
      <w:numPr>
        <w:numId w:val="5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D488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D4882"/>
    <w:pPr>
      <w:numPr>
        <w:ilvl w:val="3"/>
      </w:num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6B70DC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2"/>
      </w:numPr>
    </w:pPr>
  </w:style>
  <w:style w:type="paragraph" w:customStyle="1" w:styleId="Odrky2rove">
    <w:name w:val="Odrážky 2 úroveň"/>
    <w:basedOn w:val="Normln"/>
    <w:rsid w:val="006B70DC"/>
    <w:pPr>
      <w:numPr>
        <w:ilvl w:val="1"/>
        <w:numId w:val="2"/>
      </w:numPr>
    </w:pPr>
  </w:style>
  <w:style w:type="paragraph" w:customStyle="1" w:styleId="09-BODY">
    <w:name w:val="09-BODY"/>
    <w:basedOn w:val="Normln"/>
    <w:qFormat/>
    <w:rsid w:val="002D4882"/>
    <w:pPr>
      <w:numPr>
        <w:numId w:val="3"/>
      </w:numPr>
    </w:pPr>
  </w:style>
  <w:style w:type="paragraph" w:customStyle="1" w:styleId="08-norP">
    <w:name w:val="08-norP"/>
    <w:basedOn w:val="Normln"/>
    <w:link w:val="08-norPChar"/>
    <w:qFormat/>
    <w:rsid w:val="002D4882"/>
    <w:pPr>
      <w:ind w:left="1418"/>
    </w:pPr>
  </w:style>
  <w:style w:type="character" w:customStyle="1" w:styleId="08-norPChar">
    <w:name w:val="08-norP Char"/>
    <w:basedOn w:val="Standardnpsmoodstavce"/>
    <w:link w:val="08-norP"/>
    <w:rsid w:val="002D4882"/>
  </w:style>
  <w:style w:type="paragraph" w:customStyle="1" w:styleId="06-PSM">
    <w:name w:val="06-PÍSM"/>
    <w:basedOn w:val="Normln"/>
    <w:qFormat/>
    <w:rsid w:val="002D4882"/>
    <w:pPr>
      <w:numPr>
        <w:numId w:val="4"/>
      </w:numPr>
    </w:pPr>
  </w:style>
  <w:style w:type="paragraph" w:customStyle="1" w:styleId="06-norm3">
    <w:name w:val="06-norm3"/>
    <w:basedOn w:val="Normln"/>
    <w:link w:val="06-norm3Char"/>
    <w:qFormat/>
    <w:rsid w:val="002D488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2D4882"/>
  </w:style>
  <w:style w:type="paragraph" w:customStyle="1" w:styleId="03-nor2">
    <w:name w:val="03-nor2"/>
    <w:basedOn w:val="Normln"/>
    <w:link w:val="03-nor2Char"/>
    <w:qFormat/>
    <w:rsid w:val="002D4882"/>
    <w:pPr>
      <w:ind w:left="567"/>
    </w:pPr>
  </w:style>
  <w:style w:type="character" w:customStyle="1" w:styleId="03-nor2Char">
    <w:name w:val="03-nor2 Char"/>
    <w:basedOn w:val="Standardnpsmoodstavce"/>
    <w:link w:val="03-nor2"/>
    <w:rsid w:val="002D4882"/>
  </w:style>
  <w:style w:type="character" w:customStyle="1" w:styleId="Nadpis3Char">
    <w:name w:val="Nadpis 3 Char"/>
    <w:link w:val="Nadpis3"/>
    <w:uiPriority w:val="9"/>
    <w:semiHidden/>
    <w:rsid w:val="002D488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2D4882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8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0D19D8"/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0D19D8"/>
    <w:pPr>
      <w:tabs>
        <w:tab w:val="left" w:pos="567"/>
      </w:tabs>
    </w:pPr>
  </w:style>
  <w:style w:type="paragraph" w:customStyle="1" w:styleId="Odstavec3">
    <w:name w:val="Odstavec3"/>
    <w:basedOn w:val="Odstavec2"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0D19D8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0D19D8"/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Theme="majorHAnsi" w:eastAsiaTheme="majorEastAsia" w:hAnsiTheme="majorHAnsi" w:cstheme="majorBidi"/>
      <w:color w:val="404040" w:themeColor="text1" w:themeTint="BF"/>
    </w:rPr>
  </w:style>
  <w:style w:type="paragraph" w:styleId="Zkladntext2">
    <w:name w:val="Body Text 2"/>
    <w:basedOn w:val="Normln"/>
    <w:link w:val="Zkladntext2Char"/>
    <w:rsid w:val="00A24ED3"/>
    <w:pPr>
      <w:ind w:left="425" w:hanging="425"/>
    </w:pPr>
    <w:rPr>
      <w:b/>
      <w:sz w:val="22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1"/>
      </w:numPr>
    </w:p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02-ODST-2">
    <w:name w:val="02-ODST-2"/>
    <w:basedOn w:val="Normln"/>
    <w:qFormat/>
    <w:rsid w:val="002D4882"/>
    <w:pPr>
      <w:numPr>
        <w:ilvl w:val="1"/>
        <w:numId w:val="5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2D4882"/>
    <w:pPr>
      <w:numPr>
        <w:numId w:val="5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D488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D4882"/>
    <w:pPr>
      <w:numPr>
        <w:ilvl w:val="3"/>
      </w:num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6B70DC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2"/>
      </w:numPr>
    </w:pPr>
  </w:style>
  <w:style w:type="paragraph" w:customStyle="1" w:styleId="Odrky2rove">
    <w:name w:val="Odrážky 2 úroveň"/>
    <w:basedOn w:val="Normln"/>
    <w:rsid w:val="006B70DC"/>
    <w:pPr>
      <w:numPr>
        <w:ilvl w:val="1"/>
        <w:numId w:val="2"/>
      </w:numPr>
    </w:pPr>
  </w:style>
  <w:style w:type="paragraph" w:customStyle="1" w:styleId="09-BODY">
    <w:name w:val="09-BODY"/>
    <w:basedOn w:val="Normln"/>
    <w:qFormat/>
    <w:rsid w:val="002D4882"/>
    <w:pPr>
      <w:numPr>
        <w:numId w:val="3"/>
      </w:numPr>
    </w:pPr>
  </w:style>
  <w:style w:type="paragraph" w:customStyle="1" w:styleId="08-norP">
    <w:name w:val="08-norP"/>
    <w:basedOn w:val="Normln"/>
    <w:link w:val="08-norPChar"/>
    <w:qFormat/>
    <w:rsid w:val="002D4882"/>
    <w:pPr>
      <w:ind w:left="1418"/>
    </w:pPr>
  </w:style>
  <w:style w:type="character" w:customStyle="1" w:styleId="08-norPChar">
    <w:name w:val="08-norP Char"/>
    <w:basedOn w:val="Standardnpsmoodstavce"/>
    <w:link w:val="08-norP"/>
    <w:rsid w:val="002D4882"/>
  </w:style>
  <w:style w:type="paragraph" w:customStyle="1" w:styleId="06-PSM">
    <w:name w:val="06-PÍSM"/>
    <w:basedOn w:val="Normln"/>
    <w:qFormat/>
    <w:rsid w:val="002D4882"/>
    <w:pPr>
      <w:numPr>
        <w:numId w:val="4"/>
      </w:numPr>
    </w:pPr>
  </w:style>
  <w:style w:type="paragraph" w:customStyle="1" w:styleId="06-norm3">
    <w:name w:val="06-norm3"/>
    <w:basedOn w:val="Normln"/>
    <w:link w:val="06-norm3Char"/>
    <w:qFormat/>
    <w:rsid w:val="002D488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2D4882"/>
  </w:style>
  <w:style w:type="paragraph" w:customStyle="1" w:styleId="03-nor2">
    <w:name w:val="03-nor2"/>
    <w:basedOn w:val="Normln"/>
    <w:link w:val="03-nor2Char"/>
    <w:qFormat/>
    <w:rsid w:val="002D4882"/>
    <w:pPr>
      <w:ind w:left="567"/>
    </w:pPr>
  </w:style>
  <w:style w:type="character" w:customStyle="1" w:styleId="03-nor2Char">
    <w:name w:val="03-nor2 Char"/>
    <w:basedOn w:val="Standardnpsmoodstavce"/>
    <w:link w:val="03-nor2"/>
    <w:rsid w:val="002D4882"/>
  </w:style>
  <w:style w:type="character" w:customStyle="1" w:styleId="Nadpis3Char">
    <w:name w:val="Nadpis 3 Char"/>
    <w:link w:val="Nadpis3"/>
    <w:uiPriority w:val="9"/>
    <w:semiHidden/>
    <w:rsid w:val="002D488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public/data/VOP-M-2013-10-14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public/data/eticky_kodex-final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0D4F-6AF0-430B-A09B-8F721C13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4794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Hošková Lenka</cp:lastModifiedBy>
  <cp:revision>53</cp:revision>
  <cp:lastPrinted>2016-01-06T11:20:00Z</cp:lastPrinted>
  <dcterms:created xsi:type="dcterms:W3CDTF">2015-12-29T06:59:00Z</dcterms:created>
  <dcterms:modified xsi:type="dcterms:W3CDTF">2016-01-07T11:06:00Z</dcterms:modified>
</cp:coreProperties>
</file>